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0" w:rsidRDefault="007C75E0" w:rsidP="007C75E0">
      <w:pPr>
        <w:jc w:val="right"/>
      </w:pPr>
      <w:r>
        <w:t xml:space="preserve">В Свердловский областной суд от ос. </w:t>
      </w:r>
      <w:proofErr w:type="spellStart"/>
      <w:r>
        <w:t>Галяутдинова</w:t>
      </w:r>
      <w:proofErr w:type="spellEnd"/>
      <w:r>
        <w:t xml:space="preserve"> И. Р, </w:t>
      </w:r>
    </w:p>
    <w:p w:rsidR="00A93074" w:rsidRDefault="007C75E0" w:rsidP="007C75E0">
      <w:pPr>
        <w:jc w:val="right"/>
      </w:pPr>
      <w:r>
        <w:t>отбывающего наказание</w:t>
      </w:r>
    </w:p>
    <w:p w:rsidR="007C75E0" w:rsidRDefault="007C75E0" w:rsidP="007C75E0">
      <w:pPr>
        <w:jc w:val="center"/>
      </w:pPr>
      <w:bookmarkStart w:id="0" w:name="_GoBack"/>
      <w:bookmarkEnd w:id="0"/>
      <w:r>
        <w:t>Жалоба</w:t>
      </w:r>
    </w:p>
    <w:p w:rsidR="007C75E0" w:rsidRDefault="007C75E0">
      <w:r>
        <w:t xml:space="preserve">16 декабря 2013 года </w:t>
      </w:r>
      <w:proofErr w:type="spellStart"/>
      <w:r>
        <w:t>Серовский</w:t>
      </w:r>
      <w:proofErr w:type="spellEnd"/>
      <w:r>
        <w:t xml:space="preserve"> районный суд Свердловской области рассмотрел дело по иску к редакции газеты «Глобус» и автору статьи о взыскании компенсации морального вреда мне, вынес решение об отказе в удовлетворении иска.</w:t>
      </w:r>
    </w:p>
    <w:p w:rsidR="007C75E0" w:rsidRDefault="007C75E0">
      <w:r>
        <w:t>Считаю данное решение незаконным по следующим обстоятельствам.</w:t>
      </w:r>
    </w:p>
    <w:p w:rsidR="007C75E0" w:rsidRDefault="007C75E0" w:rsidP="007C75E0">
      <w:pPr>
        <w:pStyle w:val="a3"/>
        <w:numPr>
          <w:ilvl w:val="0"/>
          <w:numId w:val="1"/>
        </w:numPr>
      </w:pPr>
      <w:r>
        <w:t>Нарушен</w:t>
      </w:r>
      <w:r w:rsidR="00052BA2">
        <w:t xml:space="preserve">ы мои права на защиту. Стороны, по закону, должны быть извещены о дате, месте и времени рассмотрения дела. После уведомления о назначении суда мною было </w:t>
      </w:r>
      <w:proofErr w:type="spellStart"/>
      <w:r w:rsidR="00052BA2">
        <w:t>было</w:t>
      </w:r>
      <w:proofErr w:type="spellEnd"/>
      <w:r w:rsidR="00052BA2">
        <w:t xml:space="preserve"> заявлено ходатайство о личном участии для того, чтобы доказать факт нанесения мне морального вреда и ущерба со стороны редакции газеты «Глобус» судья ссылается на </w:t>
      </w:r>
      <w:proofErr w:type="gramStart"/>
      <w:r w:rsidR="00052BA2">
        <w:t xml:space="preserve">возможность  </w:t>
      </w:r>
      <w:proofErr w:type="spellStart"/>
      <w:r w:rsidR="00052BA2">
        <w:t>видеоконференц</w:t>
      </w:r>
      <w:proofErr w:type="spellEnd"/>
      <w:proofErr w:type="gramEnd"/>
      <w:r w:rsidR="00052BA2">
        <w:t xml:space="preserve">-связи. Но по техническим причинам в ФКУ ИК – 52 такая возможность отсутствует. Достаточно было </w:t>
      </w:r>
      <w:proofErr w:type="spellStart"/>
      <w:r w:rsidR="00052BA2">
        <w:t>этажировать</w:t>
      </w:r>
      <w:proofErr w:type="spellEnd"/>
      <w:r w:rsidR="00052BA2">
        <w:t xml:space="preserve"> меня в СИЗО г. Екатеринбург и провести судебное заседание. </w:t>
      </w:r>
    </w:p>
    <w:p w:rsidR="00052BA2" w:rsidRDefault="00052BA2" w:rsidP="00052BA2">
      <w:pPr>
        <w:ind w:left="360"/>
      </w:pPr>
      <w:r>
        <w:t xml:space="preserve">Этого не было сделано, тем самым нарушены возможные виды законодательств (УПК РФ, ГК РФ, ГПК РФ). Разве этого недостаточно для отмены незаконного вышеуказанного решения, которое еще и </w:t>
      </w:r>
      <w:proofErr w:type="spellStart"/>
      <w:r>
        <w:t>необосновано</w:t>
      </w:r>
      <w:proofErr w:type="spellEnd"/>
      <w:r>
        <w:t xml:space="preserve"> и несправедливо.</w:t>
      </w:r>
    </w:p>
    <w:p w:rsidR="00052BA2" w:rsidRDefault="00052BA2" w:rsidP="00052BA2">
      <w:pPr>
        <w:pStyle w:val="a3"/>
        <w:numPr>
          <w:ilvl w:val="0"/>
          <w:numId w:val="1"/>
        </w:numPr>
      </w:pPr>
      <w:r>
        <w:t>Судом не дана оценка доказательств нанесения мне морального ущерба. Решение суда надлежащим образом не мотивировано и не обоснованно.</w:t>
      </w:r>
    </w:p>
    <w:p w:rsidR="00052BA2" w:rsidRDefault="00052BA2" w:rsidP="00052BA2">
      <w:pPr>
        <w:pStyle w:val="a3"/>
        <w:numPr>
          <w:ilvl w:val="0"/>
          <w:numId w:val="1"/>
        </w:numPr>
      </w:pPr>
      <w:r>
        <w:t>Ссылка на то, что я имел право обеспечить участие в судебном заседании своего представителя, необъективна. Я нахожусь в местах лишения свободы и у меня нет материальной возможности для заключения договора с адвокатом</w:t>
      </w:r>
      <w:r w:rsidR="003868EA">
        <w:t>, способным оказать мне квалифицированную юридическую помощь.</w:t>
      </w:r>
    </w:p>
    <w:p w:rsidR="003868EA" w:rsidRDefault="003868EA" w:rsidP="00052BA2">
      <w:pPr>
        <w:pStyle w:val="a3"/>
        <w:numPr>
          <w:ilvl w:val="0"/>
          <w:numId w:val="1"/>
        </w:numPr>
      </w:pPr>
      <w:r>
        <w:t xml:space="preserve">Что касается восстановления </w:t>
      </w:r>
      <w:r w:rsidR="00AC2AF8">
        <w:t>срока обжалования, то оно и так очевидно. Все задержки сроков доставки не по моей вине, отсюда соответственно вытекает решение о восстановлении сроков обжалования. Разве это несправедливо? Справедливо, и поэтому прошу вос</w:t>
      </w:r>
      <w:r w:rsidR="0028012C">
        <w:t>становить сроки обжалования и исходя из всего вышеизложенного.</w:t>
      </w:r>
    </w:p>
    <w:p w:rsidR="0028012C" w:rsidRDefault="0028012C" w:rsidP="0028012C">
      <w:pPr>
        <w:pStyle w:val="a3"/>
      </w:pPr>
    </w:p>
    <w:p w:rsidR="0028012C" w:rsidRDefault="0028012C" w:rsidP="0028012C">
      <w:pPr>
        <w:pStyle w:val="a3"/>
        <w:numPr>
          <w:ilvl w:val="0"/>
          <w:numId w:val="2"/>
        </w:numPr>
      </w:pPr>
      <w:r>
        <w:t xml:space="preserve">Решение </w:t>
      </w:r>
      <w:proofErr w:type="spellStart"/>
      <w:r>
        <w:t>Серовского</w:t>
      </w:r>
      <w:proofErr w:type="spellEnd"/>
      <w:r>
        <w:t xml:space="preserve"> районного суда от 19 декабря 2013 года – отменить.</w:t>
      </w:r>
    </w:p>
    <w:p w:rsidR="0028012C" w:rsidRDefault="0028012C" w:rsidP="0028012C">
      <w:pPr>
        <w:pStyle w:val="a3"/>
        <w:numPr>
          <w:ilvl w:val="0"/>
          <w:numId w:val="2"/>
        </w:numPr>
      </w:pPr>
      <w:r>
        <w:t>Направить дело на новое рассмотрение в тот же суд, но в ином составе суда.</w:t>
      </w:r>
    </w:p>
    <w:p w:rsidR="0028012C" w:rsidRDefault="0028012C" w:rsidP="0028012C">
      <w:pPr>
        <w:pStyle w:val="a3"/>
        <w:numPr>
          <w:ilvl w:val="0"/>
          <w:numId w:val="2"/>
        </w:numPr>
      </w:pPr>
      <w:r>
        <w:t>С восстановлением срока обжалования прошу признать мои права о очном участии в судебном заседании.</w:t>
      </w:r>
    </w:p>
    <w:p w:rsidR="0028012C" w:rsidRDefault="0028012C" w:rsidP="0028012C">
      <w:pPr>
        <w:pStyle w:val="a3"/>
        <w:ind w:left="1080"/>
      </w:pPr>
    </w:p>
    <w:p w:rsidR="0028012C" w:rsidRDefault="0028012C" w:rsidP="0028012C">
      <w:pPr>
        <w:pStyle w:val="a3"/>
        <w:ind w:left="1080"/>
      </w:pPr>
      <w:r>
        <w:t>К данной жалобе прилагается:</w:t>
      </w:r>
    </w:p>
    <w:p w:rsidR="0028012C" w:rsidRDefault="0028012C" w:rsidP="0028012C">
      <w:pPr>
        <w:pStyle w:val="a3"/>
        <w:numPr>
          <w:ilvl w:val="0"/>
          <w:numId w:val="3"/>
        </w:numPr>
      </w:pPr>
      <w:r>
        <w:t xml:space="preserve">Решение </w:t>
      </w:r>
      <w:proofErr w:type="spellStart"/>
      <w:r>
        <w:t>Серовского</w:t>
      </w:r>
      <w:proofErr w:type="spellEnd"/>
      <w:r>
        <w:t xml:space="preserve"> районного суда Свердловской области от 19 декабря 2013 года.</w:t>
      </w:r>
    </w:p>
    <w:p w:rsidR="0028012C" w:rsidRDefault="0028012C" w:rsidP="0028012C">
      <w:pPr>
        <w:pStyle w:val="a3"/>
        <w:numPr>
          <w:ilvl w:val="0"/>
          <w:numId w:val="3"/>
        </w:numPr>
      </w:pPr>
      <w:r>
        <w:t xml:space="preserve">Определение </w:t>
      </w:r>
      <w:proofErr w:type="spellStart"/>
      <w:r>
        <w:t>Серовского</w:t>
      </w:r>
      <w:proofErr w:type="spellEnd"/>
      <w:r>
        <w:t xml:space="preserve"> районного суда от 19 декабря 2013 года.</w:t>
      </w:r>
    </w:p>
    <w:p w:rsidR="0028012C" w:rsidRDefault="0028012C" w:rsidP="0028012C">
      <w:pPr>
        <w:pStyle w:val="a3"/>
        <w:numPr>
          <w:ilvl w:val="0"/>
          <w:numId w:val="3"/>
        </w:numPr>
      </w:pPr>
      <w:r>
        <w:t xml:space="preserve">Определение </w:t>
      </w:r>
      <w:proofErr w:type="spellStart"/>
      <w:r>
        <w:t>Серовского</w:t>
      </w:r>
      <w:proofErr w:type="spellEnd"/>
      <w:r>
        <w:t xml:space="preserve"> районного суда от 14 марта 2014 года.</w:t>
      </w:r>
    </w:p>
    <w:p w:rsidR="0028012C" w:rsidRDefault="0028012C" w:rsidP="0028012C">
      <w:pPr>
        <w:pStyle w:val="a3"/>
        <w:numPr>
          <w:ilvl w:val="0"/>
          <w:numId w:val="3"/>
        </w:numPr>
      </w:pPr>
      <w:r>
        <w:t>Ксерокопия статьи газеты – выпуск № 12 от 22 марта 2012 года.</w:t>
      </w:r>
    </w:p>
    <w:p w:rsidR="0028012C" w:rsidRDefault="0028012C" w:rsidP="0028012C">
      <w:pPr>
        <w:pStyle w:val="a3"/>
        <w:ind w:left="1440"/>
      </w:pPr>
      <w:r>
        <w:t>Жалоба на 3 – х (трех) листах.</w:t>
      </w:r>
    </w:p>
    <w:p w:rsidR="0028012C" w:rsidRDefault="0028012C" w:rsidP="0028012C">
      <w:pPr>
        <w:pStyle w:val="a3"/>
        <w:ind w:left="1440"/>
      </w:pPr>
      <w:r>
        <w:t>Всего документы на 9 (девяти) листах.</w:t>
      </w:r>
    </w:p>
    <w:p w:rsidR="0028012C" w:rsidRDefault="0028012C" w:rsidP="0028012C">
      <w:pPr>
        <w:pStyle w:val="a3"/>
        <w:ind w:left="1440"/>
      </w:pPr>
      <w:r>
        <w:t xml:space="preserve">22 апреля 2014 года. </w:t>
      </w:r>
    </w:p>
    <w:sectPr w:rsidR="00280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62E0C"/>
    <w:multiLevelType w:val="hybridMultilevel"/>
    <w:tmpl w:val="917E275C"/>
    <w:lvl w:ilvl="0" w:tplc="DED07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7E0DC8"/>
    <w:multiLevelType w:val="hybridMultilevel"/>
    <w:tmpl w:val="1766F380"/>
    <w:lvl w:ilvl="0" w:tplc="F83E0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54149"/>
    <w:multiLevelType w:val="hybridMultilevel"/>
    <w:tmpl w:val="D414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0"/>
    <w:rsid w:val="00052BA2"/>
    <w:rsid w:val="000C5E45"/>
    <w:rsid w:val="0028012C"/>
    <w:rsid w:val="003868EA"/>
    <w:rsid w:val="00463A6D"/>
    <w:rsid w:val="007C75E0"/>
    <w:rsid w:val="00AC2AF8"/>
    <w:rsid w:val="00B927AB"/>
    <w:rsid w:val="00F9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CC0A8-630E-4F8B-9133-11C2819A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4</cp:revision>
  <cp:lastPrinted>2016-04-08T07:21:00Z</cp:lastPrinted>
  <dcterms:created xsi:type="dcterms:W3CDTF">2016-04-07T13:49:00Z</dcterms:created>
  <dcterms:modified xsi:type="dcterms:W3CDTF">2016-04-08T07:22:00Z</dcterms:modified>
</cp:coreProperties>
</file>