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F8" w:rsidRDefault="008878F8">
      <w:pPr>
        <w:shd w:val="clear" w:color="auto" w:fill="FFFFFF"/>
        <w:spacing w:after="0" w:line="309" w:lineRule="atLeast"/>
        <w:ind w:left="483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Октябрьский районный суд города Санкт-Петербурга</w:t>
      </w:r>
    </w:p>
    <w:p w:rsidR="008878F8" w:rsidRDefault="008878F8">
      <w:pPr>
        <w:shd w:val="clear" w:color="auto" w:fill="FFFFFF"/>
        <w:spacing w:after="0" w:line="309" w:lineRule="atLeast"/>
        <w:ind w:left="4830"/>
        <w:rPr>
          <w:rFonts w:ascii="Times New Roman" w:hAnsi="Times New Roman"/>
          <w:sz w:val="24"/>
          <w:szCs w:val="24"/>
        </w:rPr>
      </w:pPr>
    </w:p>
    <w:p w:rsidR="008878F8" w:rsidRPr="00005499" w:rsidRDefault="008878F8">
      <w:pPr>
        <w:shd w:val="clear" w:color="auto" w:fill="FFFFFF"/>
        <w:spacing w:after="0" w:line="309" w:lineRule="atLeast"/>
        <w:ind w:left="48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Воронин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AO</w:t>
      </w:r>
    </w:p>
    <w:p w:rsidR="008878F8" w:rsidRDefault="008878F8">
      <w:pPr>
        <w:shd w:val="clear" w:color="auto" w:fill="FFFFFF"/>
        <w:spacing w:after="0" w:line="309" w:lineRule="atLeast"/>
        <w:ind w:left="4830"/>
        <w:rPr>
          <w:rFonts w:ascii="Times New Roman" w:hAnsi="Times New Roman"/>
          <w:sz w:val="24"/>
          <w:szCs w:val="24"/>
        </w:rPr>
      </w:pPr>
    </w:p>
    <w:p w:rsidR="008878F8" w:rsidRDefault="008878F8">
      <w:pPr>
        <w:shd w:val="clear" w:color="auto" w:fill="FFFFFF"/>
        <w:spacing w:after="0" w:line="309" w:lineRule="atLeast"/>
        <w:ind w:left="48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Заинтересованное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: Прокуратура Санкт-Петербурга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адрес: ул. Почтамтская, д. 2/9, Санкт-Петербург, 190000</w:t>
      </w:r>
    </w:p>
    <w:p w:rsidR="008878F8" w:rsidRDefault="008878F8">
      <w:pPr>
        <w:shd w:val="clear" w:color="auto" w:fill="FFFFFF"/>
        <w:spacing w:after="0" w:line="30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признании незаконным решения государственного органа об отказе в предоставлении информации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являюсь журналистом, работаю в издании «Новая газета в Санкт-Петербурге». 20 января 2014 года я обратился в Прокуратуру Санкт-Петербурга (далее Прокуратура) с запросом о предоставлении информации. В своем запросе я просил предоставить мне копии следующих документов: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Представление, вынесенное председателю КУГИ СПб Метельскому И.М. «Об устранении нарушений законодательства о собственности» №7-86-08 от 31.03.2008 года.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Verdana" w:hAnsi="Verdana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Представление, вынесенное главе администрации Центрального района Штуковой Светлане Викторовне «Об устранении нарушений действующего законодательства» № 7-87-08 от 31.03.2008 года</w:t>
      </w:r>
      <w:r>
        <w:rPr>
          <w:rFonts w:ascii="Verdana" w:hAnsi="Verdana" w:cs="Times New Roman"/>
          <w:sz w:val="18"/>
          <w:szCs w:val="18"/>
          <w:lang w:eastAsia="ru-RU"/>
        </w:rPr>
        <w:t>.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Представление, вынесенное директору Жилищного агентства Центрального района Лобанову И.М. № 7-88-08 от 31.03.2008 года. 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Также я просил предоставить сведения о том:</w:t>
      </w:r>
    </w:p>
    <w:p w:rsidR="008878F8" w:rsidRDefault="008878F8">
      <w:pPr>
        <w:pStyle w:val="ListParagraph"/>
        <w:numPr>
          <w:ilvl w:val="0"/>
          <w:numId w:val="3"/>
        </w:num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были ли исполнены данные представления (если были, то указать конкретно какие меры и кем были приняты для исправления нарушений; если нет, то указать причину неисполнения);</w:t>
      </w:r>
    </w:p>
    <w:p w:rsidR="008878F8" w:rsidRDefault="008878F8">
      <w:pPr>
        <w:pStyle w:val="ListParagraph"/>
        <w:numPr>
          <w:ilvl w:val="0"/>
          <w:numId w:val="3"/>
        </w:num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устранены ли в данный момент нарушения закона, описанные в данных представлениях.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878F8" w:rsidRDefault="008878F8">
      <w:pPr>
        <w:shd w:val="clear" w:color="auto" w:fill="FFFFFF"/>
        <w:spacing w:after="0" w:line="309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Данный запрос был рассмотрен Начальником управления по надзору за исполнением федерального законодательства, старшим советником юстиции Поповой Н. А., которая своим письмом от 27 января 2014 года № 7-33-2014 частично отказала мне в предоставлении информации. Так, вместе с ответом мне не были предоставлены копии запрашиваемых представлений, а также не была предоставлена информация об исполнении двух представлений, а именно — представления, вынесенного главе администрации Центрального района, и представления, вынесенного директору Жилищного агентства Центрального района (далее Информация).</w:t>
      </w:r>
    </w:p>
    <w:p w:rsidR="008878F8" w:rsidRDefault="008878F8">
      <w:pPr>
        <w:shd w:val="clear" w:color="auto" w:fill="FFFFFF"/>
        <w:spacing w:after="0" w:line="309" w:lineRule="atLeast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Такой отказ является незаконным и необоснованным по следующим причинам.</w:t>
      </w:r>
    </w:p>
    <w:p w:rsidR="008878F8" w:rsidRDefault="008878F8">
      <w:pPr>
        <w:shd w:val="clear" w:color="auto" w:fill="FFFFFF"/>
        <w:spacing w:after="0" w:line="309" w:lineRule="atLeast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ч. 4 ст. 29 Конституции РФ, каждый имеет право свободно искать и получать информацию любым законным способом. </w:t>
      </w:r>
    </w:p>
    <w:p w:rsidR="008878F8" w:rsidRDefault="008878F8">
      <w:pPr>
        <w:shd w:val="clear" w:color="auto" w:fill="FFFFFF"/>
        <w:spacing w:after="0" w:line="309" w:lineRule="atLeast"/>
        <w:ind w:firstLine="6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ч. 3 ст. 55 Конституции РФ,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878F8" w:rsidRDefault="008878F8">
      <w:pPr>
        <w:shd w:val="clear" w:color="auto" w:fill="FFFFFF"/>
        <w:spacing w:after="0" w:line="309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Конституционный Суд РФ в своем Постановлении № 3-П от 18 февраля 2000 года отметил: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 силу указанных норм не допускается ограничение прав и свобод в сфере получения информации, в частности права свободно, любым законным способом искать и получать информацию… если иное не предусмотрено федеральным законом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Исходя из этого… на органы прокуратуры, на все… органы государственной власти, распространяется требование Конституции Российской Федерации о соблюдении прав и свобод человека и гражданина, в частности в сфере получения информации»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п. 6 ст. 6 Федерального закона «Об обеспечении доступа к информации о деятельности государственных органов и органов местного самоуправления», одним из способов обеспечения доступа к указанной информации является предоставление пользователям информацией по их запросу информации о деятельности государственных органов и органов местного самоуправления. 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п. 1 ст. 8 Федерального закона «Об обеспечении доступа к информации о деятельности государственных органов и органов местного самоуправления», пользователь информацией имеет право получать достоверную информацию о деятельности государственных органов и органов местного самоуправления.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ст. 47 Закона РФ «О средствах массовой информации» журналист имеет право искать, запрашивать, получать и распространять информацию; посещать государственные органы и организации, предприятия и учреждения, органы общественных объединений либо их пресс-службы; быть принятым должностными лицами в связи с запросом информации.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 оснований, по которым информация о деятельности государственных органов и органов местного самоуправления может не предоставляться соответствующим органом, определен исчерпывающим образом в ст. 20 Федерального закона «Об обеспечении доступа к информации о деятельности государственных органов и органов местного самоуправления», следовательно отказ в предоставлении указанной информации по другим основаниям является неправомерным.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Отказывая мне в предоставлении копий запрашиваемых представлений и иной Информации, Прокуратура в своем письме ссылается на ст. 24 Федерального закона «О прокуратуре Российской Федерации», согласно которой «представление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нарушения».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Однако данный довод Прокуратуры не может служить основанием для непредоставления мне Информации в связи со следующим.</w:t>
      </w:r>
    </w:p>
    <w:p w:rsidR="008878F8" w:rsidRDefault="008878F8">
      <w:pPr>
        <w:shd w:val="clear" w:color="auto" w:fill="FFFFFF"/>
        <w:spacing w:after="0" w:line="309" w:lineRule="atLeast"/>
        <w:ind w:firstLine="6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Запрашиваемая мной Информация является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информацией о деятельности Прокуратуры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т.к. в соответствии со ст. 1 Федерального закона «Об обеспечении доступа к информации о деятельности государственных органов и органов местного самоуправления» понятие «информация о деятельности государственного органа» включает в себя информацию, в том числе документированную,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созданную государственным 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его территориальными, подведомственными органами либо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поступившую в государственный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 нормативных правовых актах Российской Федерации, регулирующих доступ к информации, не содержится критериев, которые позволяли бы исключить ту или иную информацию из категории «информации о деятельности государственного органа». Запрашиваемая мной Информация создана в процессе деятельности Прокуратуры и соответственно является информацией о деятельности данного государственного органа.   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Законодательством предусмотрено, что граждане и организации вправе запрашивать любую информацию, за исключением лишь тех случаев, когда доступ к такой информации ограничен федеральным законом (ч. 1 ст. 8 Федерального закона «Об информации, информационных технологиях и о защите информации»). 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данном случае доступ к запрашиваемой Информации не ограничен федеральным законом.</w:t>
      </w:r>
      <w:r>
        <w:rPr>
          <w:rFonts w:ascii="Verdana" w:hAnsi="Verdana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Статья 24 Федерального закона «О прокуратуре Российской Федерации», на которую ссылается заинтересованное лицо в своем ответе, также не устанавливает прямого запрета на предоставление копий представлений по запросам граждан и организаций».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Стоит также отметить, что лицо, желающее получить доступ к информации о деятельности государственного органа, не обязано обосновывать необходимость ее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(ч. 5 ст. 8 Федерального закона «Об информации, информационных технологиях и о защите информации», п. 3 ст. 8 Федерального закона «Об обеспечении доступа к информации о деятельности государственных органов и органов местного самоуправления»). Также необходимо указать на принцип открытости и доступности информации о деятельности государственных органов и органов местного самоуправления, за исключением случаев, предусмотренных федеральным законом (п. 1 ст. 4 Федерального закона «Об обеспечении доступа к информации о деятельности государственных органов и органов местного самоуправления»).</w:t>
      </w:r>
    </w:p>
    <w:p w:rsidR="008878F8" w:rsidRDefault="008878F8">
      <w:pPr>
        <w:spacing w:after="0"/>
        <w:rPr>
          <w:rFonts w:ascii="Times New Roman" w:hAnsi="Times New Roman"/>
          <w:sz w:val="24"/>
          <w:szCs w:val="24"/>
        </w:rPr>
      </w:pP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доводы, приводимые Прокуратурой в качестве основания для ограничения доступа к запрашиваемой Информации, являются необоснованными и противоречащими законодательным актам Российской Федерации.  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вышеприведенного, запрашиваемая Информация является информацией о деятельности государственного органа, законом не предусмотрено ограничение доступа к такой информации, соответственно запрашиваемая Информация должна быть предоставлена Прокуратурой. 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п. 4 ст. 8 Федерального закона «Об обеспечении доступа к информации о деятельности государственных органов и органов местного самоуправления» пользователь информации вправе обжаловать в установленном порядке правовые акты,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реализации.</w:t>
      </w:r>
    </w:p>
    <w:p w:rsidR="008878F8" w:rsidRDefault="008878F8">
      <w:pPr>
        <w:shd w:val="clear" w:color="auto" w:fill="FFFFFF"/>
        <w:spacing w:after="0" w:line="309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255 ГПК РФ,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8878F8" w:rsidRDefault="008878F8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нарушены права и свободы гражданина;</w:t>
      </w:r>
    </w:p>
    <w:p w:rsidR="008878F8" w:rsidRDefault="008878F8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созданы препятствия к осуществлению гражданином его прав и свобод;</w:t>
      </w:r>
    </w:p>
    <w:p w:rsidR="008878F8" w:rsidRDefault="008878F8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гражданина незаконно возложена какая-то обязанность или он незаконно привлечен к ответственности.</w:t>
      </w:r>
    </w:p>
    <w:p w:rsidR="008878F8" w:rsidRDefault="008878F8">
      <w:pPr>
        <w:shd w:val="clear" w:color="auto" w:fill="FFFFFF"/>
        <w:spacing w:after="0" w:line="309" w:lineRule="atLeast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Прокуратуры в предоставлении мне информации не предусмотрен действующим законодательством, является незаконным и нарушает мое право на свободный доступ к информации о деятельности государственных органов и органов местного самоуправления.</w:t>
      </w:r>
    </w:p>
    <w:p w:rsidR="008878F8" w:rsidRDefault="008878F8">
      <w:pPr>
        <w:shd w:val="clear" w:color="auto" w:fill="FFFFFF"/>
        <w:spacing w:after="225" w:line="309" w:lineRule="atLeast"/>
        <w:ind w:firstLine="69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изложенного, руководствуясь ч. 1 ст. 254, ст. 258 ГПК РФ,</w:t>
      </w:r>
    </w:p>
    <w:p w:rsidR="008878F8" w:rsidRDefault="008878F8">
      <w:pPr>
        <w:shd w:val="clear" w:color="auto" w:fill="FFFFFF"/>
        <w:spacing w:after="0" w:line="309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78F8" w:rsidRDefault="008878F8">
      <w:pPr>
        <w:shd w:val="clear" w:color="auto" w:fill="FFFFFF"/>
        <w:spacing w:after="0" w:line="309" w:lineRule="atLeast"/>
        <w:jc w:val="center"/>
        <w:rPr>
          <w:rFonts w:ascii="Times New Roman" w:hAnsi="Times New Roman"/>
          <w:sz w:val="24"/>
          <w:szCs w:val="24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Признать незаконным решение Прокуратуры Санкт-Петербурга об отказе в предоставлении мне Информации.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Обязать Прокуратуру Санкт-Петербурга предоставить мне запрошенную Информации, а именно:</w:t>
      </w:r>
    </w:p>
    <w:p w:rsidR="008878F8" w:rsidRDefault="008878F8">
      <w:pPr>
        <w:numPr>
          <w:ilvl w:val="0"/>
          <w:numId w:val="4"/>
        </w:num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Копию представления, вынесенного председателю КУГИ СПб Метельскому И.М. «Об устранении нарушений законодательства о собственности» №7-86-08 от 31.03.2008 года.</w:t>
      </w:r>
    </w:p>
    <w:p w:rsidR="008878F8" w:rsidRDefault="008878F8">
      <w:pPr>
        <w:numPr>
          <w:ilvl w:val="0"/>
          <w:numId w:val="4"/>
        </w:numPr>
        <w:shd w:val="clear" w:color="auto" w:fill="FFFFFF"/>
        <w:spacing w:after="0" w:line="309" w:lineRule="atLeast"/>
        <w:jc w:val="both"/>
        <w:rPr>
          <w:rFonts w:ascii="Verdana" w:hAnsi="Verdana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Копию представления, вынесенного главе администрации Центрального района Штуковой Светлане Викторовне «Об устранении нарушений действующего законодательства» № 7-87-08 от 31.03.2008 года</w:t>
      </w:r>
      <w:r>
        <w:rPr>
          <w:rFonts w:ascii="Verdana" w:hAnsi="Verdana" w:cs="Times New Roman"/>
          <w:sz w:val="18"/>
          <w:szCs w:val="18"/>
          <w:lang w:eastAsia="ru-RU"/>
        </w:rPr>
        <w:t>.</w:t>
      </w:r>
    </w:p>
    <w:p w:rsidR="008878F8" w:rsidRDefault="008878F8">
      <w:pPr>
        <w:numPr>
          <w:ilvl w:val="0"/>
          <w:numId w:val="4"/>
        </w:num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Копию Представления, вынесенного директору Жилищного агентства Центрального района Лобанову И.М. № 7-88-08 от 31.03.2008 года. </w:t>
      </w:r>
    </w:p>
    <w:p w:rsidR="008878F8" w:rsidRDefault="008878F8">
      <w:pPr>
        <w:pStyle w:val="ListParagraph"/>
        <w:numPr>
          <w:ilvl w:val="0"/>
          <w:numId w:val="4"/>
        </w:num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об исполнении представления, вынесенного директору Жилищного агентства Центрального района Санкт-Петербурга</w:t>
      </w:r>
      <w:r>
        <w:rPr>
          <w:rFonts w:ascii="Verdana" w:hAnsi="Verdana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Лобанову И.М. № 7-88-08 от 31.03.2008 года </w:t>
      </w:r>
      <w:bookmarkStart w:id="0" w:name="__DdeLink__235_967958728"/>
      <w:r>
        <w:rPr>
          <w:rFonts w:ascii="Times New Roman" w:hAnsi="Times New Roman" w:cs="Times New Roman"/>
          <w:sz w:val="24"/>
          <w:szCs w:val="24"/>
          <w:lang w:eastAsia="ru-RU"/>
        </w:rPr>
        <w:t>(были ли исполнены содержащиеся в представлении требования; какие меры и кем были приняты для исполнения представления; устранены ли к настоящему моменту нарушения закона, указанные в представлении; если представление не исполнено, то по каким причинам)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78F8" w:rsidRDefault="008878F8">
      <w:pPr>
        <w:pStyle w:val="ListParagraph"/>
        <w:numPr>
          <w:ilvl w:val="0"/>
          <w:numId w:val="4"/>
        </w:num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об исполнении представления, вынесенного главе администрации Центрального района Санкт-Петербурга Штуковой Светлане Викторовне «Об устранении нарушений действующего законодательства» № 7-87-08 от 31.03.2008 года (были ли исполнены содержащиеся в представлении требования; какие меры и кем были приняты для исполнения представления; устранены ли к настоящему моменту нарушения закона, указанные в представлении; если представление не исполнено, то по каким причинам).</w:t>
      </w:r>
    </w:p>
    <w:p w:rsidR="008878F8" w:rsidRDefault="008878F8">
      <w:pPr>
        <w:pStyle w:val="ListParagraph"/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 случае признания настоящего заявления подлежащим удовлетворению возложить на Прокуратуру Санкт-Петербурга все судебные расходы по делу, взыскав их в мою пользу. На момент подачи настоящего заявления размер судебных расходов составляет 200 рублей.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/>
          <w:sz w:val="24"/>
          <w:szCs w:val="24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878F8" w:rsidRDefault="008878F8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настоящего заявления;</w:t>
      </w:r>
    </w:p>
    <w:p w:rsidR="008878F8" w:rsidRDefault="008878F8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запроса о предоставлении информации;</w:t>
      </w:r>
    </w:p>
    <w:p w:rsidR="008878F8" w:rsidRDefault="008878F8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письма Прокуратуры Санкт-Петербурга с отказом в предоставлении информации;</w:t>
      </w:r>
    </w:p>
    <w:p w:rsidR="008878F8" w:rsidRDefault="008878F8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удостоверения журналиста;</w:t>
      </w:r>
    </w:p>
    <w:p w:rsidR="008878F8" w:rsidRDefault="008878F8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регистрации СМИ;</w:t>
      </w:r>
    </w:p>
    <w:p w:rsidR="008878F8" w:rsidRDefault="008878F8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Квитанция об уплате госпошлины – 200 руб.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«__» ______ 2014 г.</w:t>
      </w: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/>
          <w:sz w:val="24"/>
          <w:szCs w:val="24"/>
        </w:rPr>
      </w:pPr>
    </w:p>
    <w:p w:rsidR="008878F8" w:rsidRDefault="008878F8">
      <w:pPr>
        <w:shd w:val="clear" w:color="auto" w:fill="FFFFFF"/>
        <w:spacing w:after="0" w:line="309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Воронин А.О.</w:t>
      </w:r>
    </w:p>
    <w:p w:rsidR="008878F8" w:rsidRDefault="008878F8">
      <w:pPr>
        <w:rPr>
          <w:rFonts w:ascii="Times New Roman" w:hAnsi="Times New Roman"/>
          <w:sz w:val="24"/>
          <w:szCs w:val="24"/>
        </w:rPr>
      </w:pPr>
    </w:p>
    <w:p w:rsidR="008878F8" w:rsidRDefault="008878F8">
      <w:pPr>
        <w:rPr>
          <w:rFonts w:ascii="Times New Roman" w:hAnsi="Times New Roman"/>
          <w:sz w:val="24"/>
          <w:szCs w:val="24"/>
        </w:rPr>
      </w:pPr>
    </w:p>
    <w:p w:rsidR="008878F8" w:rsidRDefault="008878F8">
      <w:pPr>
        <w:rPr>
          <w:rFonts w:ascii="Times New Roman" w:hAnsi="Times New Roman"/>
          <w:sz w:val="24"/>
          <w:szCs w:val="24"/>
        </w:rPr>
      </w:pPr>
    </w:p>
    <w:p w:rsidR="008878F8" w:rsidRDefault="008878F8">
      <w:pPr>
        <w:rPr>
          <w:rFonts w:ascii="Times New Roman" w:hAnsi="Times New Roman"/>
          <w:sz w:val="24"/>
          <w:szCs w:val="24"/>
        </w:rPr>
      </w:pPr>
    </w:p>
    <w:p w:rsidR="008878F8" w:rsidRDefault="008878F8"/>
    <w:sectPr w:rsidR="008878F8" w:rsidSect="003C1B7D">
      <w:footerReference w:type="default" r:id="rId7"/>
      <w:pgSz w:w="11906" w:h="16838"/>
      <w:pgMar w:top="705" w:right="850" w:bottom="1686" w:left="1701" w:header="0" w:footer="1134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F8" w:rsidRDefault="008878F8" w:rsidP="003C1B7D">
      <w:pPr>
        <w:spacing w:after="0" w:line="240" w:lineRule="auto"/>
      </w:pPr>
      <w:r>
        <w:separator/>
      </w:r>
    </w:p>
  </w:endnote>
  <w:endnote w:type="continuationSeparator" w:id="0">
    <w:p w:rsidR="008878F8" w:rsidRDefault="008878F8" w:rsidP="003C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F8" w:rsidRDefault="008878F8">
    <w:pPr>
      <w:pStyle w:val="Footer"/>
      <w:jc w:val="center"/>
    </w:pPr>
    <w:fldSimple w:instr="PAGE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F8" w:rsidRDefault="008878F8" w:rsidP="003C1B7D">
      <w:pPr>
        <w:spacing w:after="0" w:line="240" w:lineRule="auto"/>
      </w:pPr>
      <w:r>
        <w:separator/>
      </w:r>
    </w:p>
  </w:footnote>
  <w:footnote w:type="continuationSeparator" w:id="0">
    <w:p w:rsidR="008878F8" w:rsidRDefault="008878F8" w:rsidP="003C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832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">
    <w:nsid w:val="133E6FD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B96CE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C019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773A3DD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B7D"/>
    <w:rsid w:val="00005499"/>
    <w:rsid w:val="00211E42"/>
    <w:rsid w:val="003C1B7D"/>
    <w:rsid w:val="0041779A"/>
    <w:rsid w:val="00452E3D"/>
    <w:rsid w:val="00740B83"/>
    <w:rsid w:val="007677D1"/>
    <w:rsid w:val="008878F8"/>
    <w:rsid w:val="00A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7D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">
    <w:name w:val="f"/>
    <w:basedOn w:val="DefaultParagraphFont"/>
    <w:uiPriority w:val="99"/>
    <w:rsid w:val="003C1B7D"/>
    <w:rPr>
      <w:rFonts w:cs="Times New Roman"/>
    </w:rPr>
  </w:style>
  <w:style w:type="character" w:customStyle="1" w:styleId="ListLabel1">
    <w:name w:val="ListLabel 1"/>
    <w:uiPriority w:val="99"/>
    <w:rsid w:val="003C1B7D"/>
  </w:style>
  <w:style w:type="character" w:customStyle="1" w:styleId="ListLabel2">
    <w:name w:val="ListLabel 2"/>
    <w:uiPriority w:val="99"/>
    <w:rsid w:val="003C1B7D"/>
  </w:style>
  <w:style w:type="character" w:customStyle="1" w:styleId="ListLabel3">
    <w:name w:val="ListLabel 3"/>
    <w:uiPriority w:val="99"/>
    <w:rsid w:val="003C1B7D"/>
  </w:style>
  <w:style w:type="character" w:customStyle="1" w:styleId="ListLabel4">
    <w:name w:val="ListLabel 4"/>
    <w:uiPriority w:val="99"/>
    <w:rsid w:val="003C1B7D"/>
    <w:rPr>
      <w:sz w:val="20"/>
    </w:rPr>
  </w:style>
  <w:style w:type="character" w:customStyle="1" w:styleId="ListLabel5">
    <w:name w:val="ListLabel 5"/>
    <w:uiPriority w:val="99"/>
    <w:rsid w:val="003C1B7D"/>
    <w:rPr>
      <w:sz w:val="20"/>
    </w:rPr>
  </w:style>
  <w:style w:type="character" w:customStyle="1" w:styleId="ListLabel6">
    <w:name w:val="ListLabel 6"/>
    <w:uiPriority w:val="99"/>
    <w:rsid w:val="003C1B7D"/>
  </w:style>
  <w:style w:type="character" w:customStyle="1" w:styleId="a">
    <w:name w:val="Маркеры списка"/>
    <w:uiPriority w:val="99"/>
    <w:rsid w:val="003C1B7D"/>
    <w:rPr>
      <w:rFonts w:ascii="OpenSymbol" w:hAnsi="OpenSymbol"/>
    </w:rPr>
  </w:style>
  <w:style w:type="character" w:customStyle="1" w:styleId="ListLabel7">
    <w:name w:val="ListLabel 7"/>
    <w:uiPriority w:val="99"/>
    <w:rsid w:val="003C1B7D"/>
    <w:rPr>
      <w:sz w:val="20"/>
    </w:rPr>
  </w:style>
  <w:style w:type="character" w:customStyle="1" w:styleId="ListLabel8">
    <w:name w:val="ListLabel 8"/>
    <w:uiPriority w:val="99"/>
    <w:rsid w:val="003C1B7D"/>
    <w:rPr>
      <w:sz w:val="20"/>
    </w:rPr>
  </w:style>
  <w:style w:type="character" w:customStyle="1" w:styleId="ListLabel9">
    <w:name w:val="ListLabel 9"/>
    <w:uiPriority w:val="99"/>
    <w:rsid w:val="003C1B7D"/>
  </w:style>
  <w:style w:type="character" w:customStyle="1" w:styleId="ListLabel10">
    <w:name w:val="ListLabel 10"/>
    <w:uiPriority w:val="99"/>
    <w:rsid w:val="003C1B7D"/>
  </w:style>
  <w:style w:type="character" w:customStyle="1" w:styleId="ListLabel11">
    <w:name w:val="ListLabel 11"/>
    <w:uiPriority w:val="99"/>
    <w:rsid w:val="003C1B7D"/>
  </w:style>
  <w:style w:type="paragraph" w:customStyle="1" w:styleId="a0">
    <w:name w:val="Заголовок"/>
    <w:basedOn w:val="Normal"/>
    <w:next w:val="BodyText"/>
    <w:uiPriority w:val="99"/>
    <w:rsid w:val="003C1B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B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Calibri"/>
      <w:color w:val="00000A"/>
      <w:lang w:eastAsia="en-US"/>
    </w:rPr>
  </w:style>
  <w:style w:type="paragraph" w:styleId="List">
    <w:name w:val="List"/>
    <w:basedOn w:val="BodyText"/>
    <w:uiPriority w:val="99"/>
    <w:rsid w:val="003C1B7D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C1B7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AD557E"/>
    <w:pPr>
      <w:ind w:left="220" w:hanging="220"/>
    </w:pPr>
  </w:style>
  <w:style w:type="paragraph" w:styleId="IndexHeading">
    <w:name w:val="index heading"/>
    <w:basedOn w:val="Normal"/>
    <w:uiPriority w:val="99"/>
    <w:rsid w:val="003C1B7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C1B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C1B7D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1685</Words>
  <Characters>9608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Октябрьский районный суд города Санкт-Петербурга</dc:title>
  <dc:subject/>
  <dc:creator>Вероника Бурачевская</dc:creator>
  <cp:keywords/>
  <dc:description/>
  <cp:lastModifiedBy>Анфер</cp:lastModifiedBy>
  <cp:revision>2</cp:revision>
  <cp:lastPrinted>2014-05-06T14:25:00Z</cp:lastPrinted>
  <dcterms:created xsi:type="dcterms:W3CDTF">2014-10-29T20:39:00Z</dcterms:created>
  <dcterms:modified xsi:type="dcterms:W3CDTF">2014-10-29T20:39:00Z</dcterms:modified>
</cp:coreProperties>
</file>