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83E" w:rsidRDefault="00552C03">
      <w:pPr>
        <w:pStyle w:val="20"/>
        <w:shd w:val="clear" w:color="auto" w:fill="auto"/>
        <w:spacing w:after="246"/>
        <w:ind w:left="4960" w:right="220"/>
      </w:pPr>
      <w:r>
        <w:t>В Октябрьский районный суд г. Барнаула, 656039, г. Барнаул, 9 Января бульвар, 19.</w:t>
      </w:r>
    </w:p>
    <w:p w:rsidR="0043783E" w:rsidRDefault="004C49DB">
      <w:pPr>
        <w:pStyle w:val="20"/>
        <w:shd w:val="clear" w:color="auto" w:fill="auto"/>
        <w:tabs>
          <w:tab w:val="left" w:pos="6526"/>
          <w:tab w:val="left" w:pos="7944"/>
        </w:tabs>
        <w:spacing w:after="0" w:line="266" w:lineRule="exact"/>
        <w:ind w:left="4960"/>
      </w:pPr>
      <w:r>
        <w:t xml:space="preserve">Истец: ОАО </w:t>
      </w:r>
      <w:r w:rsidR="00552C03">
        <w:t>«Барнаульский</w:t>
      </w:r>
    </w:p>
    <w:p w:rsidR="0043783E" w:rsidRDefault="00552C03">
      <w:pPr>
        <w:pStyle w:val="20"/>
        <w:shd w:val="clear" w:color="auto" w:fill="auto"/>
        <w:spacing w:after="0" w:line="266" w:lineRule="exact"/>
        <w:ind w:left="4960"/>
      </w:pPr>
      <w:r>
        <w:t>шпалопропиточный завод»,</w:t>
      </w:r>
    </w:p>
    <w:p w:rsidR="0043783E" w:rsidRDefault="004C49DB">
      <w:pPr>
        <w:pStyle w:val="20"/>
        <w:shd w:val="clear" w:color="auto" w:fill="auto"/>
        <w:spacing w:after="0" w:line="266" w:lineRule="exact"/>
        <w:ind w:left="4960"/>
      </w:pPr>
      <w:r>
        <w:t>656000,</w:t>
      </w:r>
      <w:r w:rsidR="00552C03">
        <w:t xml:space="preserve"> Барнаул, ул. Титова, 6.</w:t>
      </w:r>
    </w:p>
    <w:p w:rsidR="0043783E" w:rsidRDefault="00552C03">
      <w:pPr>
        <w:pStyle w:val="20"/>
        <w:shd w:val="clear" w:color="auto" w:fill="auto"/>
        <w:spacing w:after="772" w:line="266" w:lineRule="exact"/>
        <w:ind w:left="4960"/>
      </w:pPr>
      <w:r>
        <w:t>Для корреспонденции: 656000, г. Барнаул, ул. Новороссийская, 140.</w:t>
      </w:r>
    </w:p>
    <w:p w:rsidR="0043783E" w:rsidRDefault="00552C03">
      <w:pPr>
        <w:pStyle w:val="30"/>
        <w:shd w:val="clear" w:color="auto" w:fill="auto"/>
        <w:spacing w:before="0"/>
        <w:ind w:left="20"/>
      </w:pPr>
      <w:r>
        <w:t xml:space="preserve">Ходатайство об </w:t>
      </w:r>
      <w:r>
        <w:t>уточнении исковых требований</w:t>
      </w:r>
    </w:p>
    <w:p w:rsidR="0043783E" w:rsidRDefault="00552C03">
      <w:pPr>
        <w:pStyle w:val="20"/>
        <w:shd w:val="clear" w:color="auto" w:fill="auto"/>
        <w:spacing w:after="540" w:line="277" w:lineRule="exact"/>
        <w:ind w:left="20"/>
        <w:jc w:val="center"/>
      </w:pPr>
      <w:r>
        <w:t>по иску о защите деловой репутации в форме признания распространённых сведений не</w:t>
      </w:r>
      <w:r>
        <w:br/>
        <w:t>соответствующими действительности и компенсации морального вреда</w:t>
      </w:r>
    </w:p>
    <w:p w:rsidR="0043783E" w:rsidRDefault="00552C03">
      <w:pPr>
        <w:pStyle w:val="20"/>
        <w:shd w:val="clear" w:color="auto" w:fill="auto"/>
        <w:spacing w:after="0" w:line="277" w:lineRule="exact"/>
        <w:ind w:firstLine="760"/>
      </w:pPr>
      <w:r>
        <w:t>Как указывалось в тексте искового заявления</w:t>
      </w:r>
      <w:r w:rsidR="004C49DB">
        <w:t>,</w:t>
      </w:r>
      <w:r>
        <w:t xml:space="preserve"> в средствах массовой информации, а и</w:t>
      </w:r>
      <w:r>
        <w:t>менно на краевом радио, распространены сведения не соответствующие действительности и порочащие деловую репутацию Истца.</w:t>
      </w:r>
    </w:p>
    <w:p w:rsidR="0043783E" w:rsidRDefault="00552C03">
      <w:pPr>
        <w:pStyle w:val="20"/>
        <w:shd w:val="clear" w:color="auto" w:fill="auto"/>
        <w:spacing w:after="0" w:line="277" w:lineRule="exact"/>
        <w:ind w:firstLine="760"/>
      </w:pPr>
      <w:r>
        <w:t xml:space="preserve">Согласно п. 2 Постановления Пленума ВС РФ от 24.02.2005 года № 3 «О судебной практике по делам о защите чести и достоинства граждан, а </w:t>
      </w:r>
      <w:r>
        <w:t>также деловой репутации граждан и юридических лиц» иски по делам данной категории вправе предъявить юридические лица, которые считают, что о них распространены не соответствующие действительности порочащие сведения.</w:t>
      </w:r>
    </w:p>
    <w:p w:rsidR="0043783E" w:rsidRDefault="004C49DB">
      <w:pPr>
        <w:pStyle w:val="20"/>
        <w:shd w:val="clear" w:color="auto" w:fill="auto"/>
        <w:spacing w:after="243" w:line="277" w:lineRule="exact"/>
        <w:ind w:firstLine="760"/>
      </w:pPr>
      <w:r>
        <w:t>Судебная защита деловой</w:t>
      </w:r>
      <w:r w:rsidR="00552C03">
        <w:t xml:space="preserve"> репутации лица, в отно</w:t>
      </w:r>
      <w:r w:rsidR="00552C03">
        <w:t xml:space="preserve">шении которого распространены не соответствующие действительности порочащие сведения, </w:t>
      </w:r>
      <w:r>
        <w:rPr>
          <w:rStyle w:val="21"/>
        </w:rPr>
        <w:t>не</w:t>
      </w:r>
      <w:r w:rsidR="00552C03">
        <w:rPr>
          <w:rStyle w:val="21"/>
        </w:rPr>
        <w:t xml:space="preserve"> исключается также в случае, когда невозможно установить лицо, распространившее такие сведения </w:t>
      </w:r>
      <w:r w:rsidR="00552C03">
        <w:t xml:space="preserve">(например, </w:t>
      </w:r>
      <w:r w:rsidR="00552C03" w:rsidRPr="004C49DB">
        <w:rPr>
          <w:rStyle w:val="22"/>
          <w:u w:val="none"/>
        </w:rPr>
        <w:t>при направлении</w:t>
      </w:r>
      <w:r w:rsidR="00552C03">
        <w:rPr>
          <w:rStyle w:val="22"/>
        </w:rPr>
        <w:t xml:space="preserve"> </w:t>
      </w:r>
      <w:r w:rsidR="00552C03" w:rsidRPr="004C49DB">
        <w:rPr>
          <w:rStyle w:val="22"/>
          <w:u w:val="none"/>
        </w:rPr>
        <w:t>анонимных пис</w:t>
      </w:r>
      <w:r w:rsidR="00552C03" w:rsidRPr="004C49DB">
        <w:t>ем</w:t>
      </w:r>
      <w:r w:rsidR="00552C03">
        <w:t xml:space="preserve"> в адрес </w:t>
      </w:r>
      <w:r w:rsidR="00552C03" w:rsidRPr="004C49DB">
        <w:t>гра</w:t>
      </w:r>
      <w:r w:rsidR="00552C03" w:rsidRPr="004C49DB">
        <w:rPr>
          <w:rStyle w:val="22"/>
          <w:u w:val="none"/>
        </w:rPr>
        <w:t xml:space="preserve">ждан и организаций </w:t>
      </w:r>
      <w:r w:rsidR="00552C03" w:rsidRPr="004C49DB">
        <w:rPr>
          <w:rStyle w:val="22"/>
          <w:u w:val="none"/>
        </w:rPr>
        <w:t>либо</w:t>
      </w:r>
      <w:r w:rsidR="00552C03">
        <w:t xml:space="preserve">, распространении сведений </w:t>
      </w:r>
      <w:r w:rsidR="00552C03" w:rsidRPr="004C49DB">
        <w:rPr>
          <w:rStyle w:val="22"/>
          <w:u w:val="none"/>
        </w:rPr>
        <w:t>в сети Интернет</w:t>
      </w:r>
      <w:r w:rsidR="00552C03">
        <w:t xml:space="preserve"> лицом. которое невозможно, идентифицировать). </w:t>
      </w:r>
      <w:r w:rsidR="00552C03">
        <w:rPr>
          <w:rStyle w:val="21"/>
        </w:rPr>
        <w:t>В соответствии с п. 6 ст. 152 ГК РФ суд в указанном случае вправе по заявлению заинтересованного лица признать распространённые в отношении него сведения не соотв</w:t>
      </w:r>
      <w:r w:rsidR="00552C03">
        <w:rPr>
          <w:rStyle w:val="21"/>
        </w:rPr>
        <w:t xml:space="preserve">етствующими действительности порочащими сведениями. </w:t>
      </w:r>
      <w:r w:rsidR="00552C03">
        <w:t>Такое заявление рассматривается в порядке особого производства (подраздел IV Гражданского процессуального кодекса Российской Федерации).</w:t>
      </w:r>
    </w:p>
    <w:p w:rsidR="0043783E" w:rsidRPr="004C49DB" w:rsidRDefault="00552C03">
      <w:pPr>
        <w:pStyle w:val="40"/>
        <w:shd w:val="clear" w:color="auto" w:fill="auto"/>
        <w:spacing w:before="0" w:after="232"/>
      </w:pPr>
      <w:r w:rsidRPr="004C49DB">
        <w:t xml:space="preserve">В настоящий момент невозможно установить лицо, которое </w:t>
      </w:r>
      <w:r w:rsidRPr="004C49DB">
        <w:t>распространяло пороч</w:t>
      </w:r>
      <w:r w:rsidR="004C49DB" w:rsidRPr="004C49DB">
        <w:t xml:space="preserve">ащие деловую репутацию сведения. </w:t>
      </w:r>
      <w:r w:rsidRPr="004C49DB">
        <w:t>Найти В. Лоп</w:t>
      </w:r>
      <w:r w:rsidRPr="004C49DB">
        <w:rPr>
          <w:rStyle w:val="41"/>
          <w:i/>
          <w:iCs/>
          <w:u w:val="none"/>
        </w:rPr>
        <w:t>атенко нам не у</w:t>
      </w:r>
      <w:r w:rsidR="004C49DB">
        <w:t xml:space="preserve">далось. </w:t>
      </w:r>
      <w:r w:rsidRPr="004C49DB">
        <w:t xml:space="preserve">Однако, факт распространения сведений не соответствующих действительности и порочащих деловую репутацию заявителя подтверждается </w:t>
      </w:r>
      <w:r w:rsidRPr="004C49DB">
        <w:rPr>
          <w:rStyle w:val="41"/>
          <w:i/>
          <w:iCs/>
          <w:u w:val="none"/>
        </w:rPr>
        <w:t>ответом</w:t>
      </w:r>
      <w:r w:rsidRPr="004C49DB">
        <w:t xml:space="preserve"> ФГУП ГТРК «Алтай», в котором под</w:t>
      </w:r>
      <w:r w:rsidRPr="004C49DB">
        <w:t>тверждается проведение прямого эфира с В. Лопатенко относи</w:t>
      </w:r>
      <w:r w:rsidR="004C49DB">
        <w:t>тельно деятельности заявителя 18 января 2008</w:t>
      </w:r>
      <w:r w:rsidRPr="004C49DB">
        <w:t xml:space="preserve"> года, а также</w:t>
      </w:r>
      <w:r w:rsidRPr="004C49DB">
        <w:rPr>
          <w:rStyle w:val="44pt"/>
        </w:rPr>
        <w:t xml:space="preserve"> ' </w:t>
      </w:r>
      <w:r w:rsidRPr="004C49DB">
        <w:t xml:space="preserve">свидетельскими показаниями </w:t>
      </w:r>
      <w:r w:rsidR="004C49DB">
        <w:t>М. Н.</w:t>
      </w:r>
      <w:r w:rsidRPr="004C49DB">
        <w:t xml:space="preserve"> Айбабина и </w:t>
      </w:r>
      <w:r w:rsidR="004C49DB">
        <w:t>С. В.</w:t>
      </w:r>
      <w:r w:rsidRPr="004C49DB">
        <w:t xml:space="preserve"> Ветошкина, которые слышали передачу по краевому радио и гот</w:t>
      </w:r>
      <w:r w:rsidRPr="004C49DB">
        <w:t>овы подтвердить это.</w:t>
      </w:r>
    </w:p>
    <w:p w:rsidR="0043783E" w:rsidRDefault="00552C03">
      <w:pPr>
        <w:pStyle w:val="40"/>
        <w:shd w:val="clear" w:color="auto" w:fill="auto"/>
        <w:spacing w:before="0" w:after="0" w:line="284" w:lineRule="exact"/>
      </w:pPr>
      <w:r>
        <w:t>Согласно имеющейся у заявителя информации по радио из уст В Лопатенко (действительная фамилия или псевдоним установить не удалось) прозвучала следующая информация:</w:t>
      </w:r>
    </w:p>
    <w:p w:rsidR="004C49DB" w:rsidRDefault="00552C03" w:rsidP="004C49DB">
      <w:pPr>
        <w:pStyle w:val="40"/>
        <w:shd w:val="clear" w:color="auto" w:fill="auto"/>
        <w:spacing w:before="0" w:after="0" w:line="281" w:lineRule="exact"/>
      </w:pPr>
      <w:r>
        <w:t>«... завод закрыт, но руководство сметою тактику. Продолжает пропитыват</w:t>
      </w:r>
      <w:r>
        <w:t>ь шпаты новой смесью с применением ароматизаторов для приглушения запаха креозота. На посёлке Куста пахнет персиками и яблоками, но суть не изменилась- население задыхается».</w:t>
      </w:r>
    </w:p>
    <w:p w:rsidR="0043783E" w:rsidRPr="004C49DB" w:rsidRDefault="00552C03" w:rsidP="004C49DB">
      <w:pPr>
        <w:pStyle w:val="40"/>
        <w:shd w:val="clear" w:color="auto" w:fill="auto"/>
        <w:spacing w:before="0" w:after="0" w:line="281" w:lineRule="exact"/>
        <w:rPr>
          <w:i w:val="0"/>
        </w:rPr>
      </w:pPr>
      <w:r w:rsidRPr="004C49DB">
        <w:rPr>
          <w:i w:val="0"/>
        </w:rPr>
        <w:t>Согласно п. 7 Постановления № 3, по делам данной категории необходимо иметь ввид</w:t>
      </w:r>
      <w:r w:rsidRPr="004C49DB">
        <w:rPr>
          <w:i w:val="0"/>
        </w:rPr>
        <w:t>у, что обстоятельствами, имеющими в силу статьи 152 Гражданского кодекса Российской Федерации значение для дела, которые должны быть определены судьёй при принятии искового заявления и подготовке дела к судебному разбирательству, а также в ходе судебного р</w:t>
      </w:r>
      <w:r w:rsidRPr="004C49DB">
        <w:rPr>
          <w:i w:val="0"/>
        </w:rPr>
        <w:t>азбирательства, являются:</w:t>
      </w:r>
      <w:r w:rsidR="004C49DB">
        <w:rPr>
          <w:i w:val="0"/>
        </w:rPr>
        <w:t xml:space="preserve"> </w:t>
      </w:r>
      <w:r w:rsidRPr="004C49DB">
        <w:rPr>
          <w:rStyle w:val="21"/>
          <w:i w:val="0"/>
        </w:rPr>
        <w:lastRenderedPageBreak/>
        <w:t>факт распространения ответчиком</w:t>
      </w:r>
      <w:r w:rsidR="004C49DB">
        <w:rPr>
          <w:rStyle w:val="21"/>
          <w:i w:val="0"/>
        </w:rPr>
        <w:t xml:space="preserve"> </w:t>
      </w:r>
      <w:r>
        <w:rPr>
          <w:rStyle w:val="21"/>
        </w:rPr>
        <w:t xml:space="preserve">сведений об истце, порочащий характер этих сведений и несоответствие их действительности. </w:t>
      </w:r>
      <w:r>
        <w:t>При отсутствии хотя бы одного из указанных обстоятельств иск не может быть удовлетворён судом.</w:t>
      </w:r>
    </w:p>
    <w:p w:rsidR="0043783E" w:rsidRDefault="00552C03">
      <w:pPr>
        <w:pStyle w:val="20"/>
        <w:shd w:val="clear" w:color="auto" w:fill="auto"/>
        <w:spacing w:after="0"/>
        <w:ind w:firstLine="720"/>
      </w:pPr>
      <w:r>
        <w:t>С</w:t>
      </w:r>
      <w:r>
        <w:t>ведения об И</w:t>
      </w:r>
      <w:r>
        <w:t>стце имеют порочащий характер и являются не соответствующими действительности. Так как из распространённых сведений складывается впечатление, что заявитель в связи с использованием ароматизаторов травит жителей города.</w:t>
      </w:r>
    </w:p>
    <w:p w:rsidR="0043783E" w:rsidRDefault="00552C03">
      <w:pPr>
        <w:pStyle w:val="20"/>
        <w:shd w:val="clear" w:color="auto" w:fill="auto"/>
        <w:spacing w:after="0" w:line="277" w:lineRule="exact"/>
        <w:ind w:firstLine="720"/>
      </w:pPr>
      <w:r>
        <w:t>Указанные сведения не соответствуют д</w:t>
      </w:r>
      <w:r>
        <w:t>ействительности. Заявитель в производственной деятельности не использует ароматизаторы для приглушения запаха креозота, имеет план производственного контроля за выбросами загрязняющих веществ в атмосферу. Превышения допустимой концентрации загрязняющих вещ</w:t>
      </w:r>
      <w:r>
        <w:t>еств в атмосферу не установлено. Таким образом, сведения распространённые в средствах массовой информации не соответствуют действительности.</w:t>
      </w:r>
    </w:p>
    <w:p w:rsidR="0043783E" w:rsidRDefault="00552C03">
      <w:pPr>
        <w:pStyle w:val="20"/>
        <w:shd w:val="clear" w:color="auto" w:fill="auto"/>
        <w:spacing w:after="234"/>
        <w:ind w:firstLine="720"/>
      </w:pPr>
      <w:r>
        <w:t>Как указал Верховный Суд РФ в п. 2 Постановления № 3 право граждан на защиту чести, достоинства и деловой репутации</w:t>
      </w:r>
      <w:r>
        <w:t xml:space="preserve"> является их конституционным правом, а деловая репутация юридических лиц - одним из условий их успешной деятельности.</w:t>
      </w:r>
    </w:p>
    <w:p w:rsidR="0043783E" w:rsidRDefault="00552C03">
      <w:pPr>
        <w:pStyle w:val="20"/>
        <w:shd w:val="clear" w:color="auto" w:fill="auto"/>
        <w:spacing w:after="243" w:line="281" w:lineRule="exact"/>
        <w:ind w:firstLine="720"/>
      </w:pPr>
      <w:r>
        <w:t>На основании изложенного и руководствуясь ст. 152 Гражданского кодекса Российской Федерации, а также п. 2 Постановления Пленума Верховного</w:t>
      </w:r>
      <w:r>
        <w:t xml:space="preserve"> Суда Российской Федерации от 24.02.2005 г. № 3 «О судебной практике по делам о защите чести и достоинства граждан, а также деловой репутации граждан и юридических лиц» просим суд:</w:t>
      </w:r>
    </w:p>
    <w:p w:rsidR="0043783E" w:rsidRDefault="00552C03">
      <w:pPr>
        <w:pStyle w:val="50"/>
        <w:shd w:val="clear" w:color="auto" w:fill="auto"/>
        <w:spacing w:before="0"/>
        <w:ind w:left="720"/>
        <w:sectPr w:rsidR="0043783E">
          <w:pgSz w:w="11900" w:h="16840"/>
          <w:pgMar w:top="1133" w:right="1053" w:bottom="1626" w:left="1375" w:header="0" w:footer="3" w:gutter="0"/>
          <w:cols w:space="720"/>
          <w:noEndnote/>
          <w:docGrid w:linePitch="360"/>
        </w:sectPr>
      </w:pPr>
      <w:r>
        <w:rPr>
          <w:rStyle w:val="511pt"/>
        </w:rPr>
        <w:t>1. признать распространённые в отношении ОАО «Барнауль</w:t>
      </w:r>
      <w:r>
        <w:rPr>
          <w:rStyle w:val="511pt"/>
        </w:rPr>
        <w:t xml:space="preserve">ский шпалопропиточный завод» сведения, а именно: </w:t>
      </w:r>
      <w:r>
        <w:t>«... завод закрыт</w:t>
      </w:r>
      <w:r>
        <w:rPr>
          <w:rStyle w:val="521pt"/>
          <w:b/>
          <w:bCs/>
        </w:rPr>
        <w:t xml:space="preserve">, </w:t>
      </w:r>
      <w:r>
        <w:t>но руководство сменило тактику. Продолжает пропитывать шпалы новой смесью с применением ароматизаторов для приглушения запаха креозота. На посёлке Куета пахнет персиками и яблоками</w:t>
      </w:r>
      <w:r>
        <w:rPr>
          <w:rStyle w:val="521pt"/>
          <w:b/>
          <w:bCs/>
        </w:rPr>
        <w:t xml:space="preserve">, </w:t>
      </w:r>
      <w:r>
        <w:t>но сут</w:t>
      </w:r>
      <w:r>
        <w:t>ь не изменилась - население задыхается»,</w:t>
      </w:r>
      <w:r>
        <w:rPr>
          <w:rStyle w:val="521pt"/>
          <w:b/>
          <w:bCs/>
        </w:rPr>
        <w:t xml:space="preserve"> </w:t>
      </w:r>
      <w:r>
        <w:rPr>
          <w:rStyle w:val="511pt"/>
        </w:rPr>
        <w:t>не соответствующими действительности порочащими сведениями.</w:t>
      </w:r>
    </w:p>
    <w:p w:rsidR="0043783E" w:rsidRDefault="0043783E">
      <w:pPr>
        <w:spacing w:line="240" w:lineRule="exact"/>
        <w:rPr>
          <w:sz w:val="19"/>
          <w:szCs w:val="19"/>
        </w:rPr>
      </w:pPr>
    </w:p>
    <w:p w:rsidR="0043783E" w:rsidRDefault="0043783E">
      <w:pPr>
        <w:spacing w:line="240" w:lineRule="exact"/>
        <w:rPr>
          <w:sz w:val="19"/>
          <w:szCs w:val="19"/>
        </w:rPr>
      </w:pPr>
    </w:p>
    <w:p w:rsidR="0043783E" w:rsidRDefault="0043783E">
      <w:pPr>
        <w:spacing w:before="57" w:after="57" w:line="240" w:lineRule="exact"/>
        <w:rPr>
          <w:sz w:val="19"/>
          <w:szCs w:val="19"/>
        </w:rPr>
      </w:pPr>
    </w:p>
    <w:p w:rsidR="0043783E" w:rsidRDefault="0043783E">
      <w:pPr>
        <w:rPr>
          <w:sz w:val="2"/>
          <w:szCs w:val="2"/>
        </w:rPr>
        <w:sectPr w:rsidR="0043783E">
          <w:type w:val="continuous"/>
          <w:pgSz w:w="11900" w:h="16840"/>
          <w:pgMar w:top="1104" w:right="0" w:bottom="1104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43783E" w:rsidRDefault="0043783E">
      <w:pPr>
        <w:spacing w:line="360" w:lineRule="exact"/>
      </w:pPr>
    </w:p>
    <w:p w:rsidR="0043783E" w:rsidRDefault="0043783E">
      <w:pPr>
        <w:spacing w:line="360" w:lineRule="exact"/>
      </w:pPr>
    </w:p>
    <w:p w:rsidR="0043783E" w:rsidRDefault="0043783E">
      <w:pPr>
        <w:spacing w:line="360" w:lineRule="exact"/>
      </w:pPr>
    </w:p>
    <w:p w:rsidR="0043783E" w:rsidRDefault="0043783E">
      <w:pPr>
        <w:spacing w:line="460" w:lineRule="exact"/>
      </w:pPr>
    </w:p>
    <w:p w:rsidR="0043783E" w:rsidRDefault="0043783E">
      <w:pPr>
        <w:rPr>
          <w:sz w:val="2"/>
          <w:szCs w:val="2"/>
        </w:rPr>
      </w:pPr>
    </w:p>
    <w:sectPr w:rsidR="0043783E">
      <w:type w:val="continuous"/>
      <w:pgSz w:w="11900" w:h="16840"/>
      <w:pgMar w:top="1104" w:right="910" w:bottom="1104" w:left="16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C03" w:rsidRDefault="00552C03">
      <w:r>
        <w:separator/>
      </w:r>
    </w:p>
  </w:endnote>
  <w:endnote w:type="continuationSeparator" w:id="0">
    <w:p w:rsidR="00552C03" w:rsidRDefault="0055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C03" w:rsidRDefault="00552C03"/>
  </w:footnote>
  <w:footnote w:type="continuationSeparator" w:id="0">
    <w:p w:rsidR="00552C03" w:rsidRDefault="00552C0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3E"/>
    <w:rsid w:val="0043783E"/>
    <w:rsid w:val="00466F0D"/>
    <w:rsid w:val="004C49DB"/>
    <w:rsid w:val="0055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38F47-4B69-430A-8769-B101DEE9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4pt">
    <w:name w:val="Основной текст (4) + 4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511pt">
    <w:name w:val="Основной текст (5) + 11 pt;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21pt">
    <w:name w:val="Основной текст (5) + 21 pt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80" w:line="27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274" w:lineRule="exact"/>
      <w:ind w:firstLine="76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277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Пожидаева</dc:creator>
  <cp:lastModifiedBy>Анастасия Пожидаева</cp:lastModifiedBy>
  <cp:revision>2</cp:revision>
  <dcterms:created xsi:type="dcterms:W3CDTF">2015-09-04T13:18:00Z</dcterms:created>
  <dcterms:modified xsi:type="dcterms:W3CDTF">2015-09-04T14:17:00Z</dcterms:modified>
</cp:coreProperties>
</file>