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A4" w:rsidRDefault="00455DCA">
      <w:pPr>
        <w:pStyle w:val="10"/>
        <w:keepNext/>
        <w:keepLines/>
        <w:shd w:val="clear" w:color="auto" w:fill="auto"/>
        <w:spacing w:after="67" w:line="440" w:lineRule="exact"/>
      </w:pPr>
      <w:bookmarkStart w:id="0" w:name="bookmark0"/>
      <w:bookmarkStart w:id="1" w:name="_GoBack"/>
      <w:bookmarkEnd w:id="1"/>
      <w:r>
        <w:t>Путин как фаллический символ России</w:t>
      </w:r>
      <w:bookmarkEnd w:id="0"/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 xml:space="preserve">За что журналисты любят пресс-службы казенных контор? Вы думаете, за оперативность и достоверность изложения того, что в этих конторах происходит? Нет! Журналисты их любят за талант и очень правильное понимание </w:t>
      </w:r>
      <w:r>
        <w:t>исторического момента!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Вот вам неимоверно жизнеутверждающее сообщение пресс- службы ивановской мэрии. Это ж просто какой-то праздник жизни, буйство гормонов и ликование весны. Гимн деторождению! Итак, дословно.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«В семействе лошадей Пржевальского в ивановск</w:t>
      </w:r>
      <w:r>
        <w:t>ом зоопарке пополнение. Эти животные занесены в Красную книгу, в неволе размножаются довольно редко. Это уже второй жеребёнок, появившийся в зоопарке спустя 6 лет после того, как там поселились лошади. Новорождённый чувствует себя хорошо, пока питается тол</w:t>
      </w:r>
      <w:r>
        <w:t>ько маминым молоком. Им он будет питаться около полугода, а потом постепенно перейдёт на взрослую пищу.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Совсем недавно появилось потомство у лис Лисят пока посетители не увидят, их бережно охраняют мамы.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В ближайшее время ожидается приплод у пони, рысей, в</w:t>
      </w:r>
      <w:r>
        <w:t>олков, многих птиц (фазанов, павлинов, декоративных кур).</w:t>
      </w:r>
    </w:p>
    <w:p w:rsidR="00F439A4" w:rsidRDefault="00455DCA">
      <w:pPr>
        <w:pStyle w:val="20"/>
        <w:shd w:val="clear" w:color="auto" w:fill="auto"/>
        <w:spacing w:before="0" w:after="180"/>
        <w:ind w:left="600" w:right="560" w:firstLine="300"/>
      </w:pPr>
      <w:r>
        <w:t>Впервые на кладку яиц сели канюки-курганники. Пара этих птиц 8 зоопарке живет уже 3 года. В этом году птицы сами свили гнездо и сделали кладку. Готовятся к размножению полярные совы, филины, неясыти</w:t>
      </w:r>
      <w:r>
        <w:t>».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А я то думал, что президент России Владимир Путин просто решил превратиться в фаллический символ страны, выступив с этим полубредовым посланием народу и федеральному собранию: плодитесь и размножайтесь, а то границу защищать некому, а мы вам от нефтедол</w:t>
      </w:r>
      <w:r>
        <w:t>ларов отстегнем по четверти миллиона за каждого второго ребенка, но только не сейчас, когда я президент, а в течение лет десяти, или позже...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Вообще, Путин действительно похож на фаллический символ страны — во всех смыслах. Так отчего же ему было не закреп</w:t>
      </w:r>
      <w:r>
        <w:t>ить этот символизм официально? В послании? Как говорится: уж послал, так послал. Сам на себя, так сказать, всю страну зациклил. Теперь можно смело фигурки соответствующие лепить и продавать — президентская голова в виде головки. Новый народный промысел.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Вс</w:t>
      </w:r>
      <w:r>
        <w:t>я властная и околовластная сволочь, конечно, немедленно изобразила из себя поток сперматозоидов, орущих: да, да, давайте размножаться, а то границу защищать некому.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От этого, разумеется, человеческая рождаемость в России не увеличилась, поскольку и фаллос,</w:t>
      </w:r>
      <w:r>
        <w:t xml:space="preserve"> и его сперматозоиды — не более чем символ. А бабы — они не дуры. Контрацептических средств завались, так что можно и еще десять лет с возрождением нации подождать.</w:t>
      </w:r>
    </w:p>
    <w:p w:rsidR="00F439A4" w:rsidRDefault="00455DCA">
      <w:pPr>
        <w:pStyle w:val="20"/>
        <w:shd w:val="clear" w:color="auto" w:fill="auto"/>
        <w:spacing w:before="0"/>
        <w:ind w:left="600" w:right="560" w:firstLine="300"/>
      </w:pPr>
      <w:r>
        <w:t>Но вот ивановские лошади Пржевальского, а также канюки- курганники и павлины на призыв през</w:t>
      </w:r>
      <w:r>
        <w:t>идента откликнулись незамедлительно! Заметьте, до этого в неволе они размножаться не хотели. И вообще — в Красной книге находятся. Вот вам и окончательный символизм происходящего. Добро пожаловать в зоопарк!</w:t>
      </w:r>
    </w:p>
    <w:p w:rsidR="00F439A4" w:rsidRDefault="00455DCA">
      <w:pPr>
        <w:pStyle w:val="20"/>
        <w:shd w:val="clear" w:color="auto" w:fill="auto"/>
        <w:spacing w:before="0" w:line="209" w:lineRule="exact"/>
        <w:ind w:left="5820" w:right="560"/>
        <w:jc w:val="right"/>
      </w:pPr>
      <w:r>
        <w:t xml:space="preserve">© Курсив </w:t>
      </w:r>
      <w:hyperlink r:id="rId6" w:history="1">
        <w:r>
          <w:rPr>
            <w:rStyle w:val="a3"/>
            <w:lang w:val="en-US" w:eastAsia="en-US" w:bidi="en-US"/>
          </w:rPr>
          <w:t>www.cur</w:t>
        </w:r>
        <w:r>
          <w:rPr>
            <w:rStyle w:val="a3"/>
            <w:lang w:val="en-US" w:eastAsia="en-US" w:bidi="en-US"/>
          </w:rPr>
          <w:t>siv.ru</w:t>
        </w:r>
      </w:hyperlink>
    </w:p>
    <w:p w:rsidR="00F439A4" w:rsidRDefault="00455DCA">
      <w:pPr>
        <w:pStyle w:val="30"/>
        <w:shd w:val="clear" w:color="auto" w:fill="auto"/>
        <w:spacing w:line="190" w:lineRule="exact"/>
        <w:ind w:left="600"/>
      </w:pPr>
      <w:r>
        <w:t>18</w:t>
      </w:r>
      <w:r>
        <w:rPr>
          <w:rStyle w:val="3ArialNarrow7pt"/>
        </w:rPr>
        <w:t>.</w:t>
      </w:r>
      <w:r>
        <w:t>05.06</w:t>
      </w:r>
    </w:p>
    <w:sectPr w:rsidR="00F439A4">
      <w:pgSz w:w="11900" w:h="16840"/>
      <w:pgMar w:top="2372" w:right="2022" w:bottom="2158" w:left="2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CA" w:rsidRDefault="00455DCA">
      <w:r>
        <w:separator/>
      </w:r>
    </w:p>
  </w:endnote>
  <w:endnote w:type="continuationSeparator" w:id="0">
    <w:p w:rsidR="00455DCA" w:rsidRDefault="004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CA" w:rsidRDefault="00455DCA"/>
  </w:footnote>
  <w:footnote w:type="continuationSeparator" w:id="0">
    <w:p w:rsidR="00455DCA" w:rsidRDefault="00455D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A4"/>
    <w:rsid w:val="00455DCA"/>
    <w:rsid w:val="008D7E2F"/>
    <w:rsid w:val="00F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10C3-E3F0-432A-848C-4192B96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rialNarrow7pt">
    <w:name w:val="Основной текст (3) + Arial Narrow;7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1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si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2015-05-18T13:30:00Z</dcterms:created>
  <dcterms:modified xsi:type="dcterms:W3CDTF">2015-05-18T13:31:00Z</dcterms:modified>
</cp:coreProperties>
</file>