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E6" w:rsidRDefault="00075BA4">
      <w:pPr>
        <w:pStyle w:val="30"/>
        <w:shd w:val="clear" w:color="auto" w:fill="auto"/>
        <w:spacing w:before="0" w:after="0" w:line="260" w:lineRule="exact"/>
        <w:ind w:left="3780"/>
      </w:pPr>
      <w:r>
        <w:t>РОСКОМНАДЗОР</w:t>
      </w:r>
    </w:p>
    <w:p w:rsidR="00376FE6" w:rsidRDefault="00075BA4">
      <w:pPr>
        <w:pStyle w:val="30"/>
        <w:shd w:val="clear" w:color="auto" w:fill="auto"/>
        <w:spacing w:before="0" w:after="0" w:line="302" w:lineRule="exact"/>
        <w:ind w:left="200"/>
      </w:pPr>
      <w:r>
        <w:t>УПРАВЛЕНИЕ ФЕДЕРАЛЬНОЙ СЛУЖБЫ ПО НАДЗОРУ В СФЕРЕ СВЯЗИ, ИНФОРМАЦИОННЫХ ТЕХНОЛОГИЙ И МАССОВЫХ КОММУНИКАЦИЙ</w:t>
      </w:r>
    </w:p>
    <w:p w:rsidR="00376FE6" w:rsidRDefault="00075BA4">
      <w:pPr>
        <w:pStyle w:val="30"/>
        <w:shd w:val="clear" w:color="auto" w:fill="auto"/>
        <w:spacing w:before="0" w:after="390" w:line="302" w:lineRule="exact"/>
        <w:ind w:left="2700"/>
      </w:pPr>
      <w:r>
        <w:t>ПО УДМУРТСКОЙ РЕСПУБЛИКЕ</w:t>
      </w:r>
    </w:p>
    <w:p w:rsidR="00376FE6" w:rsidRDefault="00027107">
      <w:pPr>
        <w:pStyle w:val="20"/>
        <w:shd w:val="clear" w:color="auto" w:fill="auto"/>
        <w:tabs>
          <w:tab w:val="left" w:pos="4666"/>
          <w:tab w:val="left" w:pos="7867"/>
          <w:tab w:val="left" w:pos="8525"/>
        </w:tabs>
        <w:spacing w:before="0" w:after="899" w:line="280" w:lineRule="exact"/>
      </w:pPr>
      <w:r w:rsidRPr="007840D1">
        <w:t xml:space="preserve"> </w:t>
      </w:r>
      <w:r w:rsidR="00075BA4" w:rsidRPr="007840D1">
        <w:t xml:space="preserve">« </w:t>
      </w:r>
      <w:r w:rsidR="00075BA4" w:rsidRPr="007840D1">
        <w:rPr>
          <w:rStyle w:val="21"/>
          <w:u w:val="none"/>
        </w:rPr>
        <w:t>09</w:t>
      </w:r>
      <w:r w:rsidR="00075BA4" w:rsidRPr="007840D1">
        <w:t xml:space="preserve"> » </w:t>
      </w:r>
      <w:r w:rsidR="00075BA4" w:rsidRPr="007840D1">
        <w:rPr>
          <w:rStyle w:val="21"/>
          <w:u w:val="none"/>
        </w:rPr>
        <w:t>июля</w:t>
      </w:r>
      <w:r w:rsidR="007840D1" w:rsidRPr="007840D1">
        <w:t xml:space="preserve"> 20</w:t>
      </w:r>
      <w:r w:rsidR="00075BA4" w:rsidRPr="007840D1">
        <w:rPr>
          <w:rStyle w:val="21"/>
          <w:u w:val="none"/>
        </w:rPr>
        <w:t>19</w:t>
      </w:r>
      <w:r w:rsidR="007840D1">
        <w:t xml:space="preserve"> г.</w:t>
      </w:r>
      <w:bookmarkStart w:id="0" w:name="_GoBack"/>
      <w:bookmarkEnd w:id="0"/>
      <w:r w:rsidR="00075BA4">
        <w:tab/>
      </w:r>
      <w:r w:rsidR="00075BA4">
        <w:rPr>
          <w:rStyle w:val="22"/>
        </w:rPr>
        <w:t>город Ижевск</w:t>
      </w:r>
      <w:r w:rsidR="00075BA4">
        <w:tab/>
      </w:r>
    </w:p>
    <w:p w:rsidR="00376FE6" w:rsidRPr="00027107" w:rsidRDefault="00075BA4">
      <w:pPr>
        <w:pStyle w:val="20"/>
        <w:shd w:val="clear" w:color="auto" w:fill="auto"/>
        <w:spacing w:before="0" w:after="0" w:line="322" w:lineRule="exact"/>
        <w:ind w:right="380"/>
        <w:jc w:val="center"/>
        <w:rPr>
          <w:b/>
        </w:rPr>
      </w:pPr>
      <w:r w:rsidRPr="00027107">
        <w:rPr>
          <w:b/>
        </w:rPr>
        <w:t>ОПРЕДЕЛЕНИЕ</w:t>
      </w:r>
    </w:p>
    <w:p w:rsidR="00376FE6" w:rsidRDefault="00075BA4">
      <w:pPr>
        <w:pStyle w:val="20"/>
        <w:shd w:val="clear" w:color="auto" w:fill="auto"/>
        <w:spacing w:before="0" w:after="0" w:line="322" w:lineRule="exact"/>
        <w:ind w:right="380"/>
        <w:jc w:val="center"/>
      </w:pPr>
      <w:r>
        <w:t>о передаче материалов об административном правонарушении</w:t>
      </w:r>
    </w:p>
    <w:p w:rsidR="00376FE6" w:rsidRDefault="00075BA4">
      <w:pPr>
        <w:pStyle w:val="20"/>
        <w:shd w:val="clear" w:color="auto" w:fill="auto"/>
        <w:spacing w:before="0" w:after="600" w:line="322" w:lineRule="exact"/>
        <w:ind w:right="380"/>
        <w:jc w:val="center"/>
      </w:pPr>
      <w:r>
        <w:t>для рассмотрения</w:t>
      </w:r>
    </w:p>
    <w:p w:rsidR="00376FE6" w:rsidRDefault="00075BA4">
      <w:pPr>
        <w:pStyle w:val="20"/>
        <w:shd w:val="clear" w:color="auto" w:fill="auto"/>
        <w:spacing w:before="0" w:after="333" w:line="322" w:lineRule="exact"/>
        <w:ind w:left="420" w:firstLine="700"/>
      </w:pPr>
      <w:r>
        <w:t xml:space="preserve">Старший государственный инспектор Российской Федерации по надзору в сфере связи, </w:t>
      </w:r>
      <w:r>
        <w:t>информационных технологий и массовых коммуникаций, руководитель Управления Роскомнадзора по Удмуртской Республике М.А. Лапин, при подготовке к рассмотрению материалов об административном правонарушении о привлечении главного редактора СМИ «Глазов православ</w:t>
      </w:r>
      <w:r>
        <w:t xml:space="preserve">ный» Лехницкой </w:t>
      </w:r>
      <w:r w:rsidR="00027107">
        <w:t>Л. И.</w:t>
      </w:r>
      <w:r>
        <w:t xml:space="preserve">, </w:t>
      </w:r>
      <w:r>
        <w:t>к административной ответственности за совершение правонарушения, предусмотренного статьей 13.23 Кодекса Российской Федераци</w:t>
      </w:r>
      <w:r>
        <w:t>и об административных правонарушениях,</w:t>
      </w:r>
    </w:p>
    <w:p w:rsidR="00376FE6" w:rsidRPr="00027107" w:rsidRDefault="00075BA4">
      <w:pPr>
        <w:pStyle w:val="20"/>
        <w:shd w:val="clear" w:color="auto" w:fill="auto"/>
        <w:spacing w:before="0" w:after="304" w:line="280" w:lineRule="exact"/>
        <w:ind w:left="4700"/>
        <w:jc w:val="left"/>
        <w:rPr>
          <w:b/>
        </w:rPr>
      </w:pPr>
      <w:r w:rsidRPr="00027107">
        <w:rPr>
          <w:b/>
        </w:rPr>
        <w:t>УСТАНОВИЛ:</w:t>
      </w:r>
    </w:p>
    <w:p w:rsidR="00376FE6" w:rsidRDefault="00075BA4">
      <w:pPr>
        <w:pStyle w:val="20"/>
        <w:shd w:val="clear" w:color="auto" w:fill="auto"/>
        <w:spacing w:before="0" w:after="0" w:line="322" w:lineRule="exact"/>
        <w:ind w:left="420" w:firstLine="700"/>
      </w:pPr>
      <w:r>
        <w:t>В результате проведённого в период с 04.06.2019 по 06.06.2019 планового систематического наблюдения в отношении выпуска печатного средства массовой информации газеты «Глазов православный» установлено, что н</w:t>
      </w:r>
      <w:r>
        <w:t>арушен п. 2.1 статьи 7 Закона РФ от 29.12.1994 № 77-ФЗ «Об обязательном экземпляре документов», а именно: главным редактором СМИ «Глазов православный» Лехницкой Л.И. не доставлен обязательный федеральный экземпляр газеты СМИ "Глазов православный" от 28.04.</w:t>
      </w:r>
      <w:r>
        <w:t>2019 № 2 (70):</w:t>
      </w:r>
    </w:p>
    <w:p w:rsidR="00376FE6" w:rsidRDefault="00075BA4" w:rsidP="00027107">
      <w:pPr>
        <w:pStyle w:val="20"/>
        <w:shd w:val="clear" w:color="auto" w:fill="auto"/>
        <w:spacing w:before="0" w:after="349" w:line="322" w:lineRule="exact"/>
        <w:ind w:left="420" w:firstLine="700"/>
      </w:pPr>
      <w:r>
        <w:t>- в течение семи дней со дня выхода в свет первой партии тиража СМИ обязательные экземпляры печатного издания в электронной форме в ИТАР- ТАСС, что подтверждается ответом ИТАР-ТАСС от 23.05.2019 № 101 ЗЭКУ 19</w:t>
      </w:r>
      <w:bookmarkStart w:id="1" w:name="bookmark1"/>
      <w:r w:rsidR="00027107">
        <w:t xml:space="preserve"> </w:t>
      </w:r>
      <w:r>
        <w:rPr>
          <w:rStyle w:val="211pt"/>
          <w:b w:val="0"/>
          <w:bCs w:val="0"/>
        </w:rPr>
        <w:t xml:space="preserve">№ </w:t>
      </w:r>
      <w:r>
        <w:rPr>
          <w:rFonts w:ascii="Arial Unicode MS" w:eastAsia="Arial Unicode MS" w:hAnsi="Arial Unicode MS" w:cs="Arial Unicode MS"/>
        </w:rPr>
        <w:t>005191</w:t>
      </w:r>
      <w:bookmarkEnd w:id="1"/>
      <w:r w:rsidR="00027107">
        <w:t xml:space="preserve"> </w:t>
      </w:r>
      <w:r>
        <w:t>(</w:t>
      </w:r>
      <w:r>
        <w:t xml:space="preserve">экземпляры печатного </w:t>
      </w:r>
      <w:r>
        <w:t>и здания в электронной форме за 2017 (кроме 1,2), 2018, 2019 год не представлены);</w:t>
      </w:r>
    </w:p>
    <w:p w:rsidR="00376FE6" w:rsidRDefault="00075BA4">
      <w:pPr>
        <w:pStyle w:val="20"/>
        <w:shd w:val="clear" w:color="auto" w:fill="auto"/>
        <w:spacing w:before="0" w:after="0" w:line="322" w:lineRule="exact"/>
        <w:ind w:left="420" w:firstLine="700"/>
      </w:pPr>
      <w:r>
        <w:t>- в течение семи дней со дня выхода в свет первой партии тиража СМИ обязательные экземпляры печатного издания в электронной форме в РГБ, что подтверждается ответом РГБ от 28</w:t>
      </w:r>
      <w:r>
        <w:t>.05.2019 № РКН1011-2019 (экземпляры печатного и здания в электронной форме не представлены).</w:t>
      </w:r>
    </w:p>
    <w:p w:rsidR="00376FE6" w:rsidRDefault="00075BA4">
      <w:pPr>
        <w:pStyle w:val="20"/>
        <w:shd w:val="clear" w:color="auto" w:fill="auto"/>
        <w:spacing w:before="0" w:after="0" w:line="322" w:lineRule="exact"/>
        <w:ind w:left="420" w:firstLine="700"/>
      </w:pPr>
      <w:r>
        <w:t>С учетом выходных дней датой совершения административного правонарушения является 07.05.2019.</w:t>
      </w:r>
    </w:p>
    <w:p w:rsidR="00376FE6" w:rsidRDefault="00075BA4">
      <w:pPr>
        <w:pStyle w:val="20"/>
        <w:shd w:val="clear" w:color="auto" w:fill="auto"/>
        <w:spacing w:before="0" w:after="0" w:line="322" w:lineRule="exact"/>
        <w:ind w:left="420" w:firstLine="700"/>
      </w:pPr>
      <w:r>
        <w:t>У главного редактора СМИ «Глазов православный» Лехницкой Л.И. имелась</w:t>
      </w:r>
      <w:r>
        <w:t xml:space="preserve"> возможность для соблюдения норм действующего законодательства, но ей не были приняты все зависящие от нее меры по их соблюдению.</w:t>
      </w:r>
    </w:p>
    <w:p w:rsidR="00376FE6" w:rsidRDefault="00075BA4">
      <w:pPr>
        <w:pStyle w:val="20"/>
        <w:shd w:val="clear" w:color="auto" w:fill="auto"/>
        <w:spacing w:before="0" w:after="0" w:line="322" w:lineRule="exact"/>
        <w:ind w:left="420" w:firstLine="700"/>
      </w:pPr>
      <w:r>
        <w:t xml:space="preserve">По указанному нарушению ведущим специалистом-экспертом ОНМК </w:t>
      </w:r>
      <w:r>
        <w:lastRenderedPageBreak/>
        <w:t xml:space="preserve">Управления Роскомнадзора по Удмуртской Республике Сунцовой Н.А. </w:t>
      </w:r>
      <w:r>
        <w:t>17.06.2019 в отсутствии главного редактора СМИ «Глазов православный» Лехницкой Л.И., уведомленной надлежащим образом о месте и времени составления протокола извещением от 07.06.2019 № 4944-04/18, в отношении Лехницкой Л.И. составлен протокол об администрат</w:t>
      </w:r>
      <w:r>
        <w:t>ивном правонарушении о привлечении к административной ответственности за совершение правонарушения, состав которого предусмотрен ст. 13.23 КоАП РФ.</w:t>
      </w:r>
    </w:p>
    <w:p w:rsidR="00376FE6" w:rsidRDefault="00075BA4">
      <w:pPr>
        <w:pStyle w:val="30"/>
        <w:shd w:val="clear" w:color="auto" w:fill="auto"/>
        <w:spacing w:before="0" w:after="240" w:line="322" w:lineRule="exact"/>
        <w:ind w:left="420" w:firstLine="700"/>
        <w:jc w:val="both"/>
      </w:pPr>
      <w:r>
        <w:t>Просим рассмотреть материалы об административном правонарушении до истечения срока давности привлечения к ад</w:t>
      </w:r>
      <w:r>
        <w:t>министративной ответственности.</w:t>
      </w:r>
    </w:p>
    <w:p w:rsidR="00376FE6" w:rsidRDefault="00075BA4">
      <w:pPr>
        <w:pStyle w:val="20"/>
        <w:shd w:val="clear" w:color="auto" w:fill="auto"/>
        <w:spacing w:before="0" w:after="273" w:line="322" w:lineRule="exact"/>
        <w:ind w:left="420" w:firstLine="700"/>
      </w:pPr>
      <w:r>
        <w:t>Принимая во внимание, что в соответствии с частью 1 статьи 23.1 КоАП РФ дела об административных правонарушениях, предусмотренных статьей 13.23 КоАП РФ, рассматривают судьи, а также руководствуясь статьями 29.9 и 29.12 Ко АП</w:t>
      </w:r>
      <w:r>
        <w:t xml:space="preserve"> РФ,</w:t>
      </w:r>
    </w:p>
    <w:p w:rsidR="00376FE6" w:rsidRPr="00027107" w:rsidRDefault="00075BA4">
      <w:pPr>
        <w:pStyle w:val="20"/>
        <w:shd w:val="clear" w:color="auto" w:fill="auto"/>
        <w:spacing w:before="0" w:after="299" w:line="280" w:lineRule="exact"/>
        <w:ind w:left="4740"/>
        <w:jc w:val="left"/>
        <w:rPr>
          <w:b/>
        </w:rPr>
      </w:pPr>
      <w:r w:rsidRPr="00027107">
        <w:rPr>
          <w:b/>
        </w:rPr>
        <w:t>ОПРЕДЕЛИЛ:</w:t>
      </w:r>
    </w:p>
    <w:p w:rsidR="00376FE6" w:rsidRDefault="00075BA4">
      <w:pPr>
        <w:pStyle w:val="20"/>
        <w:shd w:val="clear" w:color="auto" w:fill="auto"/>
        <w:spacing w:before="0" w:after="0" w:line="322" w:lineRule="exact"/>
        <w:ind w:left="420" w:firstLine="700"/>
        <w:sectPr w:rsidR="00376FE6">
          <w:pgSz w:w="11900" w:h="16840"/>
          <w:pgMar w:top="784" w:right="747" w:bottom="638" w:left="1049" w:header="0" w:footer="3" w:gutter="0"/>
          <w:cols w:space="720"/>
          <w:noEndnote/>
          <w:docGrid w:linePitch="360"/>
        </w:sectPr>
      </w:pPr>
      <w:r>
        <w:t xml:space="preserve">Передать материалы об административном правонарушении о привлечении главного редактора СМИ «Глазов </w:t>
      </w:r>
      <w:r>
        <w:t xml:space="preserve">православный» Лехницкой </w:t>
      </w:r>
      <w:r w:rsidR="00027107">
        <w:t>Л. И.</w:t>
      </w:r>
      <w:r>
        <w:t xml:space="preserve"> к административной ответственности за совершение правонарушения, предусмотренного статьей 13.23 Кодекса Российской Федерации об административных правонарушениях, для рассмотрения по существу Мировому судье судебного</w:t>
      </w:r>
      <w:r>
        <w:t xml:space="preserve"> участка № 3 города Глазова Удмуртской Республики, расположенному по адресу: 427622, Удмуртская Республика, г. Глазов, пл. Свободы, 7.</w:t>
      </w:r>
    </w:p>
    <w:p w:rsidR="00376FE6" w:rsidRDefault="00376FE6">
      <w:pPr>
        <w:spacing w:before="10" w:after="10" w:line="240" w:lineRule="exact"/>
        <w:rPr>
          <w:sz w:val="19"/>
          <w:szCs w:val="19"/>
        </w:rPr>
      </w:pPr>
    </w:p>
    <w:p w:rsidR="00376FE6" w:rsidRDefault="00376FE6">
      <w:pPr>
        <w:rPr>
          <w:sz w:val="2"/>
          <w:szCs w:val="2"/>
        </w:rPr>
        <w:sectPr w:rsidR="00376FE6">
          <w:type w:val="continuous"/>
          <w:pgSz w:w="11900" w:h="16840"/>
          <w:pgMar w:top="1185" w:right="0" w:bottom="1185" w:left="0" w:header="0" w:footer="3" w:gutter="0"/>
          <w:cols w:space="720"/>
          <w:noEndnote/>
          <w:docGrid w:linePitch="360"/>
        </w:sectPr>
      </w:pPr>
    </w:p>
    <w:p w:rsidR="00376FE6" w:rsidRDefault="00027107">
      <w:pPr>
        <w:spacing w:line="71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241935</wp:posOffset>
                </wp:positionV>
                <wp:extent cx="1075690" cy="177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FE6" w:rsidRDefault="00075BA4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2pt;margin-top:19.05pt;width:84.7pt;height:1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XP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" filled="f" stroked="f">
                <v:textbox style="mso-fit-shape-to-text:t" inset="0,0,0,0">
                  <w:txbxContent>
                    <w:p w:rsidR="00376FE6" w:rsidRDefault="00075BA4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5281930</wp:posOffset>
                </wp:positionH>
                <wp:positionV relativeFrom="paragraph">
                  <wp:posOffset>226695</wp:posOffset>
                </wp:positionV>
                <wp:extent cx="920750" cy="177800"/>
                <wp:effectExtent l="4445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FE6" w:rsidRDefault="00075BA4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М.А. Лапин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5.9pt;margin-top:17.85pt;width:72.5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+YsAIAAK8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" filled="f" stroked="f">
                <v:textbox style="mso-fit-shape-to-text:t" inset="0,0,0,0">
                  <w:txbxContent>
                    <w:p w:rsidR="00376FE6" w:rsidRDefault="00075BA4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М.А. Лапин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FE6" w:rsidRDefault="00376FE6">
      <w:pPr>
        <w:rPr>
          <w:sz w:val="2"/>
          <w:szCs w:val="2"/>
        </w:rPr>
      </w:pPr>
    </w:p>
    <w:sectPr w:rsidR="00376FE6">
      <w:type w:val="continuous"/>
      <w:pgSz w:w="11900" w:h="16840"/>
      <w:pgMar w:top="1185" w:right="733" w:bottom="1185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A4" w:rsidRDefault="00075BA4">
      <w:r>
        <w:separator/>
      </w:r>
    </w:p>
  </w:endnote>
  <w:endnote w:type="continuationSeparator" w:id="0">
    <w:p w:rsidR="00075BA4" w:rsidRDefault="0007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A4" w:rsidRDefault="00075BA4"/>
  </w:footnote>
  <w:footnote w:type="continuationSeparator" w:id="0">
    <w:p w:rsidR="00075BA4" w:rsidRDefault="00075B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E6"/>
    <w:rsid w:val="00027107"/>
    <w:rsid w:val="00075BA4"/>
    <w:rsid w:val="00376FE6"/>
    <w:rsid w:val="007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FB10A-AF5E-4380-9F0A-269C853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Заголовок №2 + 11 pt;Не полужирный"/>
    <w:basedOn w:val="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0" w:lineRule="atLeast"/>
      <w:outlineLvl w:val="1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271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7107"/>
    <w:rPr>
      <w:color w:val="000000"/>
    </w:rPr>
  </w:style>
  <w:style w:type="paragraph" w:styleId="a9">
    <w:name w:val="footer"/>
    <w:basedOn w:val="a"/>
    <w:link w:val="aa"/>
    <w:uiPriority w:val="99"/>
    <w:unhideWhenUsed/>
    <w:rsid w:val="000271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71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2019-08-07T11:37:00Z</dcterms:created>
  <dcterms:modified xsi:type="dcterms:W3CDTF">2019-08-07T11:51:00Z</dcterms:modified>
</cp:coreProperties>
</file>