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4" w:rsidRDefault="00B354DF">
      <w:proofErr w:type="spellStart"/>
      <w:r>
        <w:t>Филипчук</w:t>
      </w:r>
      <w:proofErr w:type="spellEnd"/>
      <w:r>
        <w:t xml:space="preserve"> С. А.                                                                                                              Дело № 33-945</w:t>
      </w:r>
    </w:p>
    <w:p w:rsidR="00B354DF" w:rsidRDefault="00B354DF" w:rsidP="00B354DF">
      <w:pPr>
        <w:jc w:val="center"/>
      </w:pPr>
      <w:r>
        <w:t>ОПРЕДЕЛЕНИЕ</w:t>
      </w:r>
    </w:p>
    <w:p w:rsidR="00B354DF" w:rsidRDefault="00B354DF">
      <w:r>
        <w:t>Судебная коллегия оп гражданским делам Федерального суда Белгородской области председательствующего Нерубенко Т. В.</w:t>
      </w:r>
    </w:p>
    <w:p w:rsidR="00B354DF" w:rsidRDefault="00B354DF">
      <w:r>
        <w:t xml:space="preserve">судей: Богдановой Г. В., </w:t>
      </w:r>
      <w:proofErr w:type="spellStart"/>
      <w:r>
        <w:t>Базилевского</w:t>
      </w:r>
      <w:proofErr w:type="spellEnd"/>
      <w:r>
        <w:t xml:space="preserve"> И. Д.</w:t>
      </w:r>
    </w:p>
    <w:p w:rsidR="00B354DF" w:rsidRDefault="00B354DF">
      <w:r>
        <w:t>рассмотрела в открытом судебном заседании 23.04.02 г.</w:t>
      </w:r>
    </w:p>
    <w:p w:rsidR="00B354DF" w:rsidRDefault="00B354DF">
      <w:r>
        <w:t>дело по иску ООО «Эльф» к ЗАО ИД «Комсомольская правда - Воронеж» о защите чести, достоинства и деловой репутации.</w:t>
      </w:r>
    </w:p>
    <w:p w:rsidR="00B354DF" w:rsidRDefault="00B354DF">
      <w:r>
        <w:t xml:space="preserve">По кассационной жалобе </w:t>
      </w:r>
      <w:proofErr w:type="spellStart"/>
      <w:r>
        <w:t>Егонянц</w:t>
      </w:r>
      <w:proofErr w:type="spellEnd"/>
      <w:r>
        <w:t xml:space="preserve"> А. Р.</w:t>
      </w:r>
    </w:p>
    <w:p w:rsidR="00B354DF" w:rsidRDefault="00B354DF">
      <w:r>
        <w:t>Решение Свердловского районного суда Белгородской области от 28.02.02 г.</w:t>
      </w:r>
    </w:p>
    <w:p w:rsidR="00B354DF" w:rsidRDefault="00B354DF">
      <w:r>
        <w:t>Которым постановлено: иск удовлетворить</w:t>
      </w:r>
    </w:p>
    <w:p w:rsidR="00B354DF" w:rsidRDefault="00B354DF">
      <w:r>
        <w:t xml:space="preserve">Заслушав доклад судьи Богдановой Г. В., объяснения </w:t>
      </w:r>
      <w:proofErr w:type="spellStart"/>
      <w:r>
        <w:t>Егонянц</w:t>
      </w:r>
      <w:proofErr w:type="spellEnd"/>
      <w:r>
        <w:t xml:space="preserve"> А. Р. объяснение представителя ООО «Эльф» Гришко, исследовав письменные материалы дела, судебная коллегия </w:t>
      </w:r>
    </w:p>
    <w:p w:rsidR="00B354DF" w:rsidRDefault="00B354DF" w:rsidP="00B354DF">
      <w:pPr>
        <w:jc w:val="center"/>
      </w:pPr>
      <w:r>
        <w:t>УСТАНОВИЛА:</w:t>
      </w:r>
    </w:p>
    <w:p w:rsidR="00B354DF" w:rsidRDefault="00B354DF">
      <w:r>
        <w:t xml:space="preserve">ООО «Эльф» обратилось в суд с иском к ЗАО ИД «КП - Воронеж», </w:t>
      </w:r>
      <w:proofErr w:type="spellStart"/>
      <w:r>
        <w:t>Егонянц</w:t>
      </w:r>
      <w:proofErr w:type="spellEnd"/>
      <w:r>
        <w:t xml:space="preserve"> А. Р. о защите чести. Достоинства и деловой репутации</w:t>
      </w:r>
      <w:r w:rsidR="00551B9F">
        <w:t xml:space="preserve">. В обоснование исковых требований указало, что в приложении к газете «КП - Воронеж» № 170 от 15-22.09.2000 г. опубликована статья «Антимонопольный комитет начал проверку деятельности кабельного телевидения «Эльф». В указанной статье содержаться сведения. Порочащие честь. Достоинство и деловую репутацию истца. Так в статье указывается, что «транслируя 22 канала, фирма не имеет ни одного договора на ретрансляцию» и «возбуждено дело о нарушении авторских прав и решается вопрос о привлечении виновных к ответственности». Указанные сведения не соответствуют действительности. порочат их деловую репутацию. Просим опровергнуть данные сведения и возместить расходы по оплате госпошлины. </w:t>
      </w:r>
    </w:p>
    <w:p w:rsidR="00551B9F" w:rsidRDefault="00551B9F">
      <w:r>
        <w:t>Суд постановил указанное выше решение</w:t>
      </w:r>
    </w:p>
    <w:p w:rsidR="00551B9F" w:rsidRDefault="00551B9F">
      <w:r>
        <w:t xml:space="preserve">В кассационной жалобе </w:t>
      </w:r>
      <w:proofErr w:type="spellStart"/>
      <w:r>
        <w:t>Егоняц</w:t>
      </w:r>
      <w:proofErr w:type="spellEnd"/>
      <w:r>
        <w:t xml:space="preserve"> А. Р. просит изменить решение суда, ответственных за публикацию недостоверных сведений возложить на редакцию газеты «КП - Воронеж».</w:t>
      </w:r>
    </w:p>
    <w:p w:rsidR="00551B9F" w:rsidRDefault="00551B9F">
      <w:r>
        <w:t>Проверив материалы дела, обсудив доводы кассационной жалобы, возражения на кассационную жалобу, судебная коллегия находит, что дело подлежит отмене по следующим основаниям:</w:t>
      </w:r>
    </w:p>
    <w:p w:rsidR="00551B9F" w:rsidRDefault="00551B9F">
      <w:r>
        <w:t>В нарушении ст. ст. 14. 50 ГПК РСФСР с</w:t>
      </w:r>
      <w:r w:rsidR="00263CA8">
        <w:t>уд не определил все юридически значимые обстоятельства по делу.</w:t>
      </w:r>
    </w:p>
    <w:p w:rsidR="00263CA8" w:rsidRDefault="00263CA8">
      <w:r>
        <w:t xml:space="preserve">Постановляя решение суд не проверил доводы ответчика </w:t>
      </w:r>
      <w:proofErr w:type="spellStart"/>
      <w:r>
        <w:t>Егонянц</w:t>
      </w:r>
      <w:proofErr w:type="spellEnd"/>
      <w:r>
        <w:t xml:space="preserve"> А. Р. о том, что он не является автором статьи «Антимонопольный комитет начал проверку деятельности кабельного телевидения «Эльф». Являясь региональным координатором издательства «Комсомольская правда</w:t>
      </w:r>
      <w:proofErr w:type="gramStart"/>
      <w:r>
        <w:t>»</w:t>
      </w:r>
      <w:proofErr w:type="gramEnd"/>
      <w:r>
        <w:t xml:space="preserve"> он лишь выполнял координирующие функции. Им лишь готовились подборки ан полосы изданий и подбор информации. Такую информацию об ООО «Эльф» он разрешения не передавал.</w:t>
      </w:r>
    </w:p>
    <w:p w:rsidR="00D13F39" w:rsidRDefault="00D13F39">
      <w:r>
        <w:t xml:space="preserve">При таких обстоятельствах суд следовало разъяснить </w:t>
      </w:r>
      <w:proofErr w:type="gramStart"/>
      <w:r>
        <w:t>ответчику  -</w:t>
      </w:r>
      <w:proofErr w:type="gramEnd"/>
      <w:r>
        <w:t xml:space="preserve"> редакции ЗАО ИД «Комсомольская правда» предоставить доказательства о том, что </w:t>
      </w:r>
      <w:proofErr w:type="spellStart"/>
      <w:r>
        <w:t>Егонянц</w:t>
      </w:r>
      <w:proofErr w:type="spellEnd"/>
      <w:r>
        <w:t xml:space="preserve"> А. Р. были передана эта информация для публикации в газете.</w:t>
      </w:r>
    </w:p>
    <w:p w:rsidR="00D13F39" w:rsidRDefault="00D13F39">
      <w:r>
        <w:t xml:space="preserve">Более того, суду следует установить, была ли редакторская правка данной информации и знакомился ли </w:t>
      </w:r>
      <w:proofErr w:type="spellStart"/>
      <w:r>
        <w:t>Егонянц</w:t>
      </w:r>
      <w:proofErr w:type="spellEnd"/>
      <w:r>
        <w:t xml:space="preserve"> А. Р. с этим.</w:t>
      </w:r>
    </w:p>
    <w:p w:rsidR="00D13F39" w:rsidRDefault="00425055">
      <w:r>
        <w:lastRenderedPageBreak/>
        <w:t xml:space="preserve">Без выяснения данных обстоятельств решение суда не является законным и подлежит отмене. </w:t>
      </w:r>
    </w:p>
    <w:p w:rsidR="00425055" w:rsidRDefault="00425055">
      <w:r>
        <w:t xml:space="preserve">При новом рассмотрении дела суду следует учесть </w:t>
      </w:r>
      <w:r w:rsidR="007D616A">
        <w:t xml:space="preserve">изложенные и на основании добытых доказательств и руководствуясь законом разрешить </w:t>
      </w:r>
      <w:proofErr w:type="gramStart"/>
      <w:r w:rsidR="007D616A">
        <w:t>спор</w:t>
      </w:r>
      <w:proofErr w:type="gramEnd"/>
      <w:r w:rsidR="007D616A">
        <w:t xml:space="preserve"> по существу. </w:t>
      </w:r>
    </w:p>
    <w:p w:rsidR="007D616A" w:rsidRDefault="007D616A">
      <w:r>
        <w:t xml:space="preserve">Руководствуясь ст. 305 ГПК РСФСР. Судебная коллегия </w:t>
      </w:r>
    </w:p>
    <w:p w:rsidR="007D616A" w:rsidRDefault="007D616A" w:rsidP="007D616A">
      <w:pPr>
        <w:jc w:val="center"/>
      </w:pPr>
      <w:r>
        <w:t>ОПРЕДЕЛИЛА:</w:t>
      </w:r>
    </w:p>
    <w:p w:rsidR="007D616A" w:rsidRDefault="007D616A" w:rsidP="007D616A">
      <w:pPr>
        <w:jc w:val="center"/>
      </w:pPr>
      <w:bookmarkStart w:id="0" w:name="_GoBack"/>
      <w:bookmarkEnd w:id="0"/>
      <w:r>
        <w:br/>
        <w:t>решение Свердловского районного суда Белгородской области от 28.02.02 отменить</w:t>
      </w:r>
    </w:p>
    <w:p w:rsidR="007D616A" w:rsidRDefault="007D616A">
      <w:r>
        <w:t>Дело отправить на новое рассмотрение в тот же суд.</w:t>
      </w:r>
    </w:p>
    <w:p w:rsidR="007D616A" w:rsidRDefault="007D616A"/>
    <w:p w:rsidR="00263CA8" w:rsidRDefault="00263CA8"/>
    <w:sectPr w:rsidR="0026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263CA8"/>
    <w:rsid w:val="00425055"/>
    <w:rsid w:val="00551B9F"/>
    <w:rsid w:val="007D616A"/>
    <w:rsid w:val="00B354DF"/>
    <w:rsid w:val="00B927AB"/>
    <w:rsid w:val="00D13F39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8524-F8E5-4DC0-B709-FEC7C73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3</cp:revision>
  <dcterms:created xsi:type="dcterms:W3CDTF">2015-05-21T14:24:00Z</dcterms:created>
  <dcterms:modified xsi:type="dcterms:W3CDTF">2015-05-21T14:57:00Z</dcterms:modified>
</cp:coreProperties>
</file>