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74" w:rsidRDefault="00BE1EC3">
      <w:r>
        <w:t>Российская Федерация</w:t>
      </w:r>
    </w:p>
    <w:p w:rsidR="00BE1EC3" w:rsidRDefault="00BE1EC3">
      <w:r>
        <w:t>Г. Белгорода</w:t>
      </w:r>
    </w:p>
    <w:p w:rsidR="00BE1EC3" w:rsidRDefault="00BE1EC3">
      <w:r>
        <w:t>общество с ограниченной ответственностью</w:t>
      </w:r>
    </w:p>
    <w:p w:rsidR="00BE1EC3" w:rsidRDefault="00BE1EC3">
      <w:r>
        <w:t>«ЭЛЬФ»</w:t>
      </w:r>
    </w:p>
    <w:p w:rsidR="00BE1EC3" w:rsidRDefault="00BE1EC3">
      <w:r>
        <w:t>15.12.2000</w:t>
      </w:r>
    </w:p>
    <w:p w:rsidR="00BE1EC3" w:rsidRDefault="00BE1EC3" w:rsidP="00BE1EC3">
      <w:pPr>
        <w:jc w:val="right"/>
      </w:pPr>
      <w:r>
        <w:t>Федеральный суд Восточного округа г. Белгорода</w:t>
      </w:r>
    </w:p>
    <w:p w:rsidR="00BE1EC3" w:rsidRDefault="00BE1EC3" w:rsidP="00BE1EC3">
      <w:pPr>
        <w:jc w:val="center"/>
      </w:pPr>
      <w:r>
        <w:t xml:space="preserve">                                      Истец: ООО «Эльф»</w:t>
      </w:r>
    </w:p>
    <w:p w:rsidR="00BE1EC3" w:rsidRDefault="00BE1EC3" w:rsidP="00BE1EC3">
      <w:pPr>
        <w:jc w:val="center"/>
      </w:pPr>
      <w:r>
        <w:t xml:space="preserve">                                                                  Г. Белгород, ул. Костюкова, д. 159</w:t>
      </w:r>
    </w:p>
    <w:p w:rsidR="00BE1EC3" w:rsidRDefault="00BE1EC3" w:rsidP="00BE1EC3">
      <w:r>
        <w:t xml:space="preserve">                                                                                               Ответчик: </w:t>
      </w:r>
      <w:proofErr w:type="spellStart"/>
      <w:r>
        <w:t>Егонянц</w:t>
      </w:r>
      <w:proofErr w:type="spellEnd"/>
      <w:r>
        <w:t xml:space="preserve"> А. Р.</w:t>
      </w:r>
    </w:p>
    <w:p w:rsidR="00BE1EC3" w:rsidRDefault="00BE1EC3" w:rsidP="00BE1EC3">
      <w:pPr>
        <w:jc w:val="center"/>
      </w:pPr>
      <w:r>
        <w:t xml:space="preserve">                                  Ответчик: Газета </w:t>
      </w:r>
    </w:p>
    <w:p w:rsidR="00BE1EC3" w:rsidRDefault="00BE1EC3" w:rsidP="00BE1EC3">
      <w:pPr>
        <w:jc w:val="center"/>
      </w:pPr>
      <w:r>
        <w:t xml:space="preserve">                                                                       «Комсомольская правда» - Воронеж</w:t>
      </w:r>
    </w:p>
    <w:p w:rsidR="00BE1EC3" w:rsidRDefault="00BE1EC3" w:rsidP="00BE1EC3">
      <w:pPr>
        <w:jc w:val="center"/>
      </w:pPr>
      <w:r>
        <w:t xml:space="preserve">                                                                                      394024, г. Воронеж, ул. Республиканская, 5</w:t>
      </w:r>
    </w:p>
    <w:p w:rsidR="003C0576" w:rsidRDefault="003C0576" w:rsidP="00BE1EC3">
      <w:pPr>
        <w:jc w:val="center"/>
      </w:pPr>
    </w:p>
    <w:p w:rsidR="003C0576" w:rsidRDefault="003C0576" w:rsidP="00BE1EC3">
      <w:pPr>
        <w:jc w:val="center"/>
      </w:pPr>
    </w:p>
    <w:p w:rsidR="003C0576" w:rsidRDefault="003C0576" w:rsidP="003C0576">
      <w:pPr>
        <w:jc w:val="center"/>
      </w:pPr>
      <w:r>
        <w:t>Исковое заявление</w:t>
      </w:r>
    </w:p>
    <w:p w:rsidR="003C0576" w:rsidRDefault="003C0576" w:rsidP="003C0576">
      <w:pPr>
        <w:jc w:val="center"/>
      </w:pPr>
      <w:r>
        <w:t>О защите чести, достоинства и деловой репутации</w:t>
      </w:r>
    </w:p>
    <w:p w:rsidR="003C0576" w:rsidRDefault="003C0576" w:rsidP="003C0576">
      <w:r>
        <w:t xml:space="preserve">  15-22 сентября 2000 г. В приложении к газете «Комсомольская правда» № 170 напечатана статья «Антимонопольный комитет начал проверку деятельности кабельного телевидения «Эльф».</w:t>
      </w:r>
    </w:p>
    <w:p w:rsidR="003C0576" w:rsidRDefault="003C0576" w:rsidP="003C0576">
      <w:r>
        <w:t xml:space="preserve">  В данной статье, подготовленной Региональным редактором газеты «Комсомольская правда» </w:t>
      </w:r>
      <w:r w:rsidR="008A6B37">
        <w:t>А.</w:t>
      </w:r>
      <w:r>
        <w:t xml:space="preserve"> </w:t>
      </w:r>
      <w:proofErr w:type="spellStart"/>
      <w:r>
        <w:t>Янц</w:t>
      </w:r>
      <w:proofErr w:type="spellEnd"/>
      <w:r>
        <w:t xml:space="preserve"> (полное имя </w:t>
      </w:r>
      <w:proofErr w:type="spellStart"/>
      <w:r>
        <w:t>Егонянц</w:t>
      </w:r>
      <w:proofErr w:type="spellEnd"/>
      <w:r w:rsidR="008A6B37">
        <w:t xml:space="preserve"> А. </w:t>
      </w:r>
      <w:proofErr w:type="gramStart"/>
      <w:r w:rsidR="008A6B37">
        <w:t>Р.</w:t>
      </w:r>
      <w:r>
        <w:t>)</w:t>
      </w:r>
      <w:r w:rsidR="008A6B37">
        <w:t>и</w:t>
      </w:r>
      <w:proofErr w:type="gramEnd"/>
      <w:r w:rsidR="008A6B37">
        <w:t xml:space="preserve"> корреспондентом Скворцовым С. Распространены сведения, несоответствующие действительности, порочащие честь, достоинство и деловую репутацию ООО «Эльф». </w:t>
      </w:r>
    </w:p>
    <w:p w:rsidR="00896191" w:rsidRDefault="00896191" w:rsidP="003C0576">
      <w:r>
        <w:t xml:space="preserve">  В статье указывается о том, что «Транслируя 22 канала, фирма в то же время не имела ни одного договора на трансляцию». </w:t>
      </w:r>
    </w:p>
    <w:p w:rsidR="00896191" w:rsidRDefault="00896191" w:rsidP="003C0576">
      <w:r>
        <w:t xml:space="preserve">  Данное утверждение не соответствует действительности, т.к. ООО «Эльф» в 1998-1999 году заключило 7 договоров с различными телеканалами и телестанциями России и других стран мира. Проекты договоров на ретрансляцию других каналов телевидения направлены в 1999-2000 году владельцам телеканалов и находятся в стадии согласования и рассмотрения. </w:t>
      </w:r>
    </w:p>
    <w:p w:rsidR="00896191" w:rsidRDefault="00280866" w:rsidP="003C0576">
      <w:r>
        <w:t xml:space="preserve">  В статье так же указывается о том, что «Возбуждено дело о нарушении авторских прав и решается вопрос о привлечении виновных к ответственности».</w:t>
      </w:r>
    </w:p>
    <w:p w:rsidR="00280866" w:rsidRDefault="00280866" w:rsidP="003C0576">
      <w:r>
        <w:t xml:space="preserve">  Данное утверждение так же не соответствует действительности т.к. дела в отношении ООО «Эльф» правоохранительными органами не возбуждалось.</w:t>
      </w:r>
    </w:p>
    <w:p w:rsidR="00280866" w:rsidRDefault="00280866" w:rsidP="003C0576">
      <w:r>
        <w:t xml:space="preserve">  Территориальным управлением по антимонопольный политике и поддержке предпринимательства по Орловской и Белгородской областям от мая 2000 года возбуждено дело о нарушении законодательства о защите прав потребителя, что не является нарушением авторских </w:t>
      </w:r>
      <w:proofErr w:type="gramStart"/>
      <w:r w:rsidR="006E7E2F">
        <w:t>прав .</w:t>
      </w:r>
      <w:proofErr w:type="gramEnd"/>
    </w:p>
    <w:p w:rsidR="006E7E2F" w:rsidRDefault="006E7E2F" w:rsidP="003C0576">
      <w:r>
        <w:t xml:space="preserve">  На основании изложенного и в соответствии со ст. 152 ГК РФ прошу суд:</w:t>
      </w:r>
    </w:p>
    <w:p w:rsidR="006E7E2F" w:rsidRDefault="006E7E2F" w:rsidP="006E7E2F">
      <w:pPr>
        <w:pStyle w:val="a3"/>
        <w:numPr>
          <w:ilvl w:val="0"/>
          <w:numId w:val="1"/>
        </w:numPr>
      </w:pPr>
      <w:r>
        <w:lastRenderedPageBreak/>
        <w:t>Признать не соответствующими действительности два утверждения ответчика, напечатанных в газете «Комсомольская правда» №170 от 15-22.09.2000 г. в статье «Антимонопольный комитет начал проверку деятельности кабельного телевидения «Эльф» и изложенный в тексте искового заявления.</w:t>
      </w:r>
    </w:p>
    <w:p w:rsidR="006E7E2F" w:rsidRDefault="006E7E2F" w:rsidP="006E7E2F">
      <w:pPr>
        <w:pStyle w:val="a3"/>
        <w:numPr>
          <w:ilvl w:val="0"/>
          <w:numId w:val="1"/>
        </w:numPr>
      </w:pPr>
      <w:r>
        <w:t>Обязать ответчиков опровергнуть информацию о том, что ООО «Эльф» не имеет ни одного договора на ретрансляцию каналов, и что в отношении ООО «Эльф» возбуждено дело о нарушении авторских прав.</w:t>
      </w:r>
    </w:p>
    <w:p w:rsidR="006E7E2F" w:rsidRDefault="006E7E2F" w:rsidP="006E7E2F">
      <w:pPr>
        <w:pStyle w:val="a3"/>
        <w:numPr>
          <w:ilvl w:val="0"/>
          <w:numId w:val="1"/>
        </w:numPr>
      </w:pPr>
      <w:r>
        <w:t>Взыскать с ответчика госпошлину и адвокатские услуги.</w:t>
      </w:r>
    </w:p>
    <w:p w:rsidR="006E7E2F" w:rsidRDefault="006E7E2F" w:rsidP="006E7E2F">
      <w:pPr>
        <w:pStyle w:val="a3"/>
      </w:pPr>
      <w:r>
        <w:t>Приложение: - копия статьи в газете «Комсомольская правда» от 15-22.09.2000 г.,</w:t>
      </w:r>
    </w:p>
    <w:p w:rsidR="006E7E2F" w:rsidRDefault="006E7E2F" w:rsidP="006E7E2F">
      <w:pPr>
        <w:pStyle w:val="a3"/>
      </w:pPr>
      <w:r>
        <w:t xml:space="preserve">                          - копии 7 договоров с телеканалами;</w:t>
      </w:r>
    </w:p>
    <w:p w:rsidR="006E7E2F" w:rsidRDefault="006E7E2F" w:rsidP="006E7E2F">
      <w:pPr>
        <w:pStyle w:val="a3"/>
      </w:pPr>
      <w:r>
        <w:t xml:space="preserve">                          - копия постановления об отказе в возбуждении уголовного дела от 22.11.2000 г.;</w:t>
      </w:r>
    </w:p>
    <w:p w:rsidR="006E7E2F" w:rsidRPr="003C0576" w:rsidRDefault="006E7E2F" w:rsidP="006E7E2F">
      <w:pPr>
        <w:pStyle w:val="a3"/>
      </w:pPr>
      <w:r>
        <w:t xml:space="preserve">                         - госпошлина в сумме 835 руб.</w:t>
      </w:r>
      <w:bookmarkStart w:id="0" w:name="_GoBack"/>
      <w:bookmarkEnd w:id="0"/>
    </w:p>
    <w:p w:rsidR="00BE1EC3" w:rsidRDefault="00BE1EC3"/>
    <w:sectPr w:rsidR="00BE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C2486"/>
    <w:multiLevelType w:val="hybridMultilevel"/>
    <w:tmpl w:val="9F58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C3"/>
    <w:rsid w:val="00280866"/>
    <w:rsid w:val="003C0576"/>
    <w:rsid w:val="006E7E2F"/>
    <w:rsid w:val="00896191"/>
    <w:rsid w:val="008A6B37"/>
    <w:rsid w:val="00B927AB"/>
    <w:rsid w:val="00BE1EC3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8B087-C74F-4D8D-A539-7DAF488D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4</cp:revision>
  <dcterms:created xsi:type="dcterms:W3CDTF">2015-05-21T09:40:00Z</dcterms:created>
  <dcterms:modified xsi:type="dcterms:W3CDTF">2015-05-21T10:09:00Z</dcterms:modified>
</cp:coreProperties>
</file>