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9F" w:rsidRDefault="0017083E" w:rsidP="0017083E">
      <w:pPr>
        <w:tabs>
          <w:tab w:val="center" w:pos="4889"/>
        </w:tabs>
        <w:rPr>
          <w:sz w:val="2"/>
          <w:szCs w:val="2"/>
        </w:rPr>
        <w:sectPr w:rsidR="000E469F" w:rsidSect="00944699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В </w:t>
      </w:r>
    </w:p>
    <w:p w:rsidR="0017083E" w:rsidRDefault="0017083E">
      <w:pPr>
        <w:pStyle w:val="20"/>
        <w:shd w:val="clear" w:color="auto" w:fill="auto"/>
        <w:tabs>
          <w:tab w:val="left" w:pos="5746"/>
        </w:tabs>
        <w:spacing w:line="341" w:lineRule="exact"/>
        <w:ind w:left="4460" w:firstLine="0"/>
        <w:jc w:val="both"/>
      </w:pPr>
      <w:r>
        <w:t>В Серовский районный суд</w:t>
      </w:r>
    </w:p>
    <w:p w:rsidR="000E469F" w:rsidRDefault="0017083E">
      <w:pPr>
        <w:pStyle w:val="20"/>
        <w:shd w:val="clear" w:color="auto" w:fill="auto"/>
        <w:tabs>
          <w:tab w:val="left" w:pos="5746"/>
        </w:tabs>
        <w:spacing w:line="341" w:lineRule="exact"/>
        <w:ind w:left="4460" w:firstLine="0"/>
        <w:jc w:val="both"/>
      </w:pPr>
      <w:r>
        <w:t xml:space="preserve">Истец: </w:t>
      </w:r>
      <w:r w:rsidR="003E381D">
        <w:t xml:space="preserve">Аветисян </w:t>
      </w:r>
      <w:r>
        <w:t>К. Б.</w:t>
      </w:r>
    </w:p>
    <w:p w:rsidR="000E469F" w:rsidRDefault="0017083E">
      <w:pPr>
        <w:pStyle w:val="20"/>
        <w:shd w:val="clear" w:color="auto" w:fill="auto"/>
        <w:tabs>
          <w:tab w:val="left" w:pos="6006"/>
        </w:tabs>
        <w:spacing w:line="341" w:lineRule="exact"/>
        <w:ind w:left="4460" w:firstLine="0"/>
        <w:jc w:val="both"/>
      </w:pPr>
      <w:r>
        <w:t xml:space="preserve">Ответчик: </w:t>
      </w:r>
      <w:r w:rsidR="003E381D">
        <w:t xml:space="preserve">редакция </w:t>
      </w:r>
      <w:r w:rsidR="003E381D">
        <w:t>сетевого издания</w:t>
      </w:r>
    </w:p>
    <w:p w:rsidR="000E469F" w:rsidRDefault="003E381D">
      <w:pPr>
        <w:pStyle w:val="20"/>
        <w:shd w:val="clear" w:color="auto" w:fill="auto"/>
        <w:spacing w:after="725" w:line="341" w:lineRule="exact"/>
        <w:ind w:left="4460" w:firstLine="0"/>
        <w:jc w:val="both"/>
      </w:pP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. </w:t>
      </w:r>
    </w:p>
    <w:p w:rsidR="000E469F" w:rsidRDefault="003E381D">
      <w:pPr>
        <w:pStyle w:val="20"/>
        <w:shd w:val="clear" w:color="auto" w:fill="auto"/>
        <w:spacing w:after="230" w:line="260" w:lineRule="exact"/>
        <w:ind w:left="3120" w:firstLine="0"/>
      </w:pPr>
      <w:r>
        <w:t>ИСКОВОЕ ЗАЯВЛЕНИЕ</w:t>
      </w:r>
    </w:p>
    <w:p w:rsidR="000E469F" w:rsidRDefault="003E381D">
      <w:pPr>
        <w:pStyle w:val="20"/>
        <w:shd w:val="clear" w:color="auto" w:fill="auto"/>
        <w:spacing w:after="230" w:line="260" w:lineRule="exact"/>
        <w:ind w:left="1080" w:firstLine="0"/>
      </w:pPr>
      <w:r>
        <w:t>о защите чести и достоинства, компенсации морального вреда</w:t>
      </w:r>
    </w:p>
    <w:p w:rsidR="000E469F" w:rsidRDefault="003E381D" w:rsidP="0017083E">
      <w:pPr>
        <w:pStyle w:val="20"/>
        <w:shd w:val="clear" w:color="auto" w:fill="auto"/>
        <w:tabs>
          <w:tab w:val="left" w:pos="3010"/>
        </w:tabs>
        <w:spacing w:line="331" w:lineRule="exact"/>
        <w:ind w:right="640" w:firstLine="380"/>
        <w:jc w:val="both"/>
      </w:pPr>
      <w:r>
        <w:t xml:space="preserve">03.11.2013 </w:t>
      </w:r>
      <w:r>
        <w:t xml:space="preserve">года на страницах сетевого издания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. </w:t>
      </w:r>
      <w:r>
        <w:t>была опубликована статья под заголовком: «В Сосьве замглавы по ЖКХ нарушал законодательство о порядке рассмотрения обращений граждан», автор статьи А</w:t>
      </w:r>
      <w:r w:rsidR="0017083E">
        <w:t>.</w:t>
      </w:r>
      <w:r>
        <w:t xml:space="preserve"> Клейменов. Под статьей редакция предлагала читател</w:t>
      </w:r>
      <w:r>
        <w:t xml:space="preserve">ям оставить свои комментарии. В одном из комментариев 18.11.2013 были размещены следующие сведения: « </w:t>
      </w:r>
      <w:r>
        <w:rPr>
          <w:rStyle w:val="21"/>
        </w:rPr>
        <w:t>А ааа чурка лысая накосячш... гнать их вшею нерусей и черномазых в Гарях ни одного нет им даже прописать там не дают а у нас в десна целуются с этими ,.аз</w:t>
      </w:r>
      <w:r>
        <w:rPr>
          <w:rStyle w:val="21"/>
        </w:rPr>
        <w:t>ерами..в этот раз админисрация п Сосьва невменяемая.. Сосьва в шоке такого коллектива бестолочей еще не было... На всех жалобу надо писать там одни лодыри...»,</w:t>
      </w:r>
      <w:r>
        <w:t xml:space="preserve"> кроме этого, были опубликован</w:t>
      </w:r>
      <w:r w:rsidR="0017083E">
        <w:t xml:space="preserve">ы и другие сведения с надписью: </w:t>
      </w:r>
      <w:r>
        <w:t>«отредактировано», или «////////» -</w:t>
      </w:r>
      <w:r>
        <w:t xml:space="preserve"> что означает</w:t>
      </w:r>
      <w:r w:rsidR="0017083E">
        <w:t xml:space="preserve"> «</w:t>
      </w:r>
      <w:r>
        <w:t>отредактированные</w:t>
      </w:r>
      <w:r w:rsidR="0017083E">
        <w:t>»</w:t>
      </w:r>
      <w:r>
        <w:t xml:space="preserve"> оскорбления. Все указанные комментарии адресовались в мой адрес, т.к. статья была обо мне, и на ней была размещена моя фотография. Разрешения на публикацию своей фотографии я не давал. Редакция издания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 </w:t>
      </w:r>
      <w:r>
        <w:t>на свои</w:t>
      </w:r>
      <w:r>
        <w:t>х страницах распространила порочащую мои честь и достоинство информацию среди тысяч своих читателей, незаконно использовала мою фотографию в статье. Сведения порочащие мои честь и достоинство от 18.11.2013. были отредактированы только 22.11.2013, после мое</w:t>
      </w:r>
      <w:r>
        <w:t>го звонка в редакцию, и находились на всеобщем обозрении 5 дней.</w:t>
      </w:r>
    </w:p>
    <w:p w:rsidR="000E469F" w:rsidRDefault="003E381D" w:rsidP="0017083E">
      <w:pPr>
        <w:pStyle w:val="20"/>
        <w:shd w:val="clear" w:color="auto" w:fill="auto"/>
        <w:spacing w:line="336" w:lineRule="exact"/>
        <w:ind w:right="640" w:firstLine="380"/>
        <w:jc w:val="both"/>
      </w:pPr>
      <w:r>
        <w:t xml:space="preserve">Данная публикация глубоко оскорбила меня и мою семью, распространенные ответчиком сведения не только порочат мои честь и достоинство, но и формируют негативное общественное мнение к лицам не </w:t>
      </w:r>
      <w:r>
        <w:t>русских национальностей, способствуют возникновению межнациональной розни.</w:t>
      </w:r>
      <w:r w:rsidR="0017083E">
        <w:t xml:space="preserve"> </w:t>
      </w:r>
      <w:r>
        <w:t>экстремизма, снижают авторитет органов власти. Они просто вульгарны по своей форме.</w:t>
      </w:r>
    </w:p>
    <w:p w:rsidR="000E469F" w:rsidRDefault="003E381D">
      <w:pPr>
        <w:pStyle w:val="20"/>
        <w:shd w:val="clear" w:color="auto" w:fill="auto"/>
        <w:spacing w:after="180" w:line="336" w:lineRule="exact"/>
        <w:ind w:right="620" w:firstLine="360"/>
        <w:jc w:val="both"/>
      </w:pPr>
      <w:r>
        <w:t>Издание установило правила комментирования, которые никто не соблюдает, данное обстоятельство им</w:t>
      </w:r>
      <w:r>
        <w:t xml:space="preserve">еет экономическую выгоду для издания, т.к. позволяет привлекать больше читателей, поощряя оставлять комментарии незарегистрированными пользователями под анонимными именами, с вымышленным электронным адресом. Таким образом количество комментариев влияет на </w:t>
      </w:r>
      <w:r>
        <w:t xml:space="preserve">количество посещений сайта, и доходы издательства от рекламы. Отсюда возникает не просто безответственность, а не заинтересованность редакции издания в ограждении граждан от унижений их </w:t>
      </w:r>
      <w:r>
        <w:lastRenderedPageBreak/>
        <w:t xml:space="preserve">достоинства, главное - рейтинги посещаемости для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 </w:t>
      </w:r>
      <w:r>
        <w:t>Редакц</w:t>
      </w:r>
      <w:r>
        <w:t>ия ничего не предприняла для не попадания незаконной информацию на сайт, иногда редактируются комментарии таким образом, чтобы читателям можно было понять о негативной информации, хотя должны были удалять весь комментарий полностью. Издательская редакция т</w:t>
      </w:r>
      <w:r>
        <w:t>акже могла установить систему регистрации на сайте таким образом, чтобы составитель комментария не чувствовал своей скрытности, данный факт исключил бы противоправные действия. Для издания важнее только собственная экономическая выгода. И уверенность в соб</w:t>
      </w:r>
      <w:r>
        <w:t>ственной безнаказанности располагает к нарушениям.</w:t>
      </w:r>
    </w:p>
    <w:p w:rsidR="000E469F" w:rsidRDefault="003E381D">
      <w:pPr>
        <w:pStyle w:val="20"/>
        <w:shd w:val="clear" w:color="auto" w:fill="auto"/>
        <w:spacing w:after="184" w:line="336" w:lineRule="exact"/>
        <w:ind w:right="620" w:firstLine="580"/>
        <w:jc w:val="both"/>
      </w:pPr>
      <w:r>
        <w:t xml:space="preserve">Распространив не соответствующие действительности сведения, порочащие мои честь и достоинство,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, </w:t>
      </w:r>
      <w:r>
        <w:t>как издатель комментариев, нарушил принадлежащие мне личные неимущественные права. Защита моих</w:t>
      </w:r>
      <w:r>
        <w:t xml:space="preserve"> чести и достоинства возможна, как признанием не соответствующими действительности распространенных сведений, опубликования решения суда о допущенном нарушении, путем пресечения или запрещения действий, нарушающих или создающих угрозу нарушения личного неи</w:t>
      </w:r>
      <w:r>
        <w:t>мущественного нрава либо посягающих или создающих угрозу посягательства на нематериальное благо, компенсацией причиненного мне морального вреда.</w:t>
      </w:r>
    </w:p>
    <w:p w:rsidR="000E469F" w:rsidRDefault="003E381D">
      <w:pPr>
        <w:pStyle w:val="20"/>
        <w:shd w:val="clear" w:color="auto" w:fill="auto"/>
        <w:spacing w:after="169" w:line="331" w:lineRule="exact"/>
        <w:ind w:right="620" w:firstLine="0"/>
        <w:jc w:val="both"/>
      </w:pPr>
      <w:r>
        <w:t>Действиями ответчика мне причинен моральный вред, выразившийся в тяжких нравственных страданиях, душевных муках</w:t>
      </w:r>
      <w:r>
        <w:t xml:space="preserve">, ухудшении состояния здоровья, психологическом стрессе. Особенно обидно от того, что имея за спиной не плохую репутацию, 28-ми летний стаж военной и правоохранительной службы, муниципальной службы, статус участника боевых действий, кто-то меня позорит, а </w:t>
      </w:r>
      <w:r>
        <w:t>популярное издание на своих страницах это распространяет среди тысяч своих читателей, тем самым тысячекратно усугубляет мое положение.</w:t>
      </w:r>
    </w:p>
    <w:p w:rsidR="0017083E" w:rsidRDefault="003E381D" w:rsidP="0017083E">
      <w:pPr>
        <w:pStyle w:val="20"/>
        <w:shd w:val="clear" w:color="auto" w:fill="auto"/>
        <w:spacing w:line="346" w:lineRule="exact"/>
        <w:ind w:right="620" w:firstLine="0"/>
        <w:jc w:val="both"/>
      </w:pPr>
      <w:r>
        <w:t>Размер компенсации причиненного мне морального вреда составит триста тысяч рублей</w:t>
      </w:r>
      <w:r w:rsidR="0017083E">
        <w:t>.</w:t>
      </w:r>
    </w:p>
    <w:p w:rsidR="000E469F" w:rsidRDefault="003E381D" w:rsidP="0017083E">
      <w:pPr>
        <w:pStyle w:val="20"/>
        <w:shd w:val="clear" w:color="auto" w:fill="auto"/>
        <w:spacing w:line="346" w:lineRule="exact"/>
        <w:ind w:right="620" w:firstLine="0"/>
        <w:jc w:val="both"/>
      </w:pPr>
      <w:r>
        <w:t>На основании изложенного, руководствуя</w:t>
      </w:r>
      <w:r>
        <w:t>сь статьями 151, 152, 152.1, 1100 Гражданского кодекса РФ, статьями 131-132 Гражданского процессуального кодекса РФ,</w:t>
      </w:r>
    </w:p>
    <w:p w:rsidR="000E469F" w:rsidRDefault="003E381D">
      <w:pPr>
        <w:pStyle w:val="10"/>
        <w:keepNext/>
        <w:keepLines/>
        <w:shd w:val="clear" w:color="auto" w:fill="auto"/>
        <w:spacing w:before="0" w:after="37" w:line="260" w:lineRule="exact"/>
        <w:ind w:left="3480"/>
      </w:pPr>
      <w:bookmarkStart w:id="0" w:name="bookmark0"/>
      <w:r>
        <w:t>Прошу:</w:t>
      </w:r>
      <w:bookmarkEnd w:id="0"/>
    </w:p>
    <w:p w:rsidR="000E469F" w:rsidRDefault="0017083E">
      <w:pPr>
        <w:pStyle w:val="40"/>
        <w:shd w:val="clear" w:color="auto" w:fill="auto"/>
        <w:spacing w:before="0"/>
        <w:ind w:right="460"/>
      </w:pPr>
      <w:r>
        <w:rPr>
          <w:rStyle w:val="41"/>
        </w:rPr>
        <w:t xml:space="preserve">1. </w:t>
      </w:r>
      <w:r w:rsidR="003E381D">
        <w:rPr>
          <w:rStyle w:val="41"/>
        </w:rPr>
        <w:t xml:space="preserve">Признать в комментариях от 18.11.2013 г: </w:t>
      </w:r>
      <w:r w:rsidR="003E381D">
        <w:t xml:space="preserve">«А ааа чурка лысая накосячил... гнать их вшею нерусей и черномазых в Гарях ни одного нет </w:t>
      </w:r>
      <w:r w:rsidR="003E381D">
        <w:t>им даже прописать там не дают а у нас в десна целуются с этими ..азерами..в этот раз админисрация п Сосьва невменяемая.. Сосьва в шоке такого коллектива бестолочей еще не было... На всех жалобу надо писать там одни лодыри...»</w:t>
      </w:r>
      <w:r w:rsidR="003E381D">
        <w:rPr>
          <w:rStyle w:val="41"/>
        </w:rPr>
        <w:t xml:space="preserve"> к статье «В Сосьве замглавы по</w:t>
      </w:r>
      <w:r w:rsidR="003E381D">
        <w:rPr>
          <w:rStyle w:val="41"/>
        </w:rPr>
        <w:t xml:space="preserve"> ЖКХ нарушал законодательство о порядке обращения граждан» от 03.11.2013 г. сетевого издания </w:t>
      </w:r>
      <w:r w:rsidR="003E381D">
        <w:rPr>
          <w:rStyle w:val="41"/>
          <w:lang w:val="en-US" w:eastAsia="en-US" w:bidi="en-US"/>
        </w:rPr>
        <w:t>serovqlobus</w:t>
      </w:r>
      <w:r w:rsidR="003E381D" w:rsidRPr="0017083E">
        <w:rPr>
          <w:rStyle w:val="41"/>
          <w:lang w:eastAsia="en-US" w:bidi="en-US"/>
        </w:rPr>
        <w:t>.</w:t>
      </w:r>
      <w:r w:rsidR="003E381D">
        <w:rPr>
          <w:rStyle w:val="41"/>
          <w:lang w:val="en-US" w:eastAsia="en-US" w:bidi="en-US"/>
        </w:rPr>
        <w:t>ru</w:t>
      </w:r>
      <w:r w:rsidR="003E381D" w:rsidRPr="0017083E">
        <w:rPr>
          <w:rStyle w:val="41"/>
          <w:lang w:eastAsia="en-US" w:bidi="en-US"/>
        </w:rPr>
        <w:t xml:space="preserve">, </w:t>
      </w:r>
      <w:r w:rsidR="003E381D">
        <w:rPr>
          <w:rStyle w:val="41"/>
        </w:rPr>
        <w:t>не соответствующими действительности и унижающими мои честь и достоинство.</w:t>
      </w:r>
    </w:p>
    <w:p w:rsidR="000E469F" w:rsidRDefault="003E381D">
      <w:pPr>
        <w:pStyle w:val="20"/>
        <w:shd w:val="clear" w:color="auto" w:fill="auto"/>
        <w:spacing w:after="184" w:line="341" w:lineRule="exact"/>
        <w:ind w:right="460" w:firstLine="0"/>
        <w:jc w:val="both"/>
      </w:pPr>
      <w:r>
        <w:lastRenderedPageBreak/>
        <w:t xml:space="preserve">2. Признать сетевое издание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 </w:t>
      </w:r>
      <w:r>
        <w:t xml:space="preserve">распространителем информации </w:t>
      </w:r>
      <w:r>
        <w:t>порочащей мои честь и достоинство.</w:t>
      </w:r>
    </w:p>
    <w:p w:rsidR="000E469F" w:rsidRDefault="003E381D">
      <w:pPr>
        <w:pStyle w:val="20"/>
        <w:shd w:val="clear" w:color="auto" w:fill="auto"/>
        <w:spacing w:after="184" w:line="336" w:lineRule="exact"/>
        <w:ind w:right="460" w:firstLine="0"/>
        <w:jc w:val="both"/>
      </w:pPr>
      <w:r>
        <w:t>3.</w:t>
      </w:r>
      <w:r w:rsidR="0017083E">
        <w:t xml:space="preserve"> </w:t>
      </w:r>
      <w:r>
        <w:t>Обязать ответчика обеспечить соблюдение правил комментариев, полностью удалять все нарушающие честь и достоинство граждан комментарии исключив частичное редактирование, не допускать их размещения в средствах массовой ин</w:t>
      </w:r>
      <w:r>
        <w:t>формации,</w:t>
      </w:r>
      <w:r w:rsidR="0017083E">
        <w:t xml:space="preserve"> удалить фотографию истца с сайт</w:t>
      </w:r>
      <w:r>
        <w:t>а. По согласованию с истцом о тексте, месте размещения, опубликовать решение суда и комментарии о допущенном нарушении в ближайших номерах издания</w:t>
      </w:r>
    </w:p>
    <w:p w:rsidR="000E469F" w:rsidRDefault="003E381D">
      <w:pPr>
        <w:pStyle w:val="20"/>
        <w:shd w:val="clear" w:color="auto" w:fill="auto"/>
        <w:spacing w:after="356" w:line="331" w:lineRule="exact"/>
        <w:ind w:right="460" w:firstLine="0"/>
        <w:jc w:val="both"/>
      </w:pPr>
      <w:r>
        <w:t>4.</w:t>
      </w:r>
      <w:r w:rsidR="0017083E">
        <w:t xml:space="preserve"> </w:t>
      </w:r>
      <w:r>
        <w:t xml:space="preserve">Взыскать с сетевого издания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 </w:t>
      </w:r>
      <w:r>
        <w:t>компенсацию причиненног</w:t>
      </w:r>
      <w:r>
        <w:t xml:space="preserve">о морального вреда в размере </w:t>
      </w:r>
      <w:bookmarkStart w:id="1" w:name="_GoBack"/>
      <w:bookmarkEnd w:id="1"/>
      <w:r>
        <w:t>триста тысяч рублей, судебные расходы.</w:t>
      </w:r>
    </w:p>
    <w:p w:rsidR="000E469F" w:rsidRDefault="003E381D">
      <w:pPr>
        <w:pStyle w:val="10"/>
        <w:keepNext/>
        <w:keepLines/>
        <w:shd w:val="clear" w:color="auto" w:fill="auto"/>
        <w:spacing w:before="0" w:after="0" w:line="336" w:lineRule="exact"/>
        <w:ind w:left="1380"/>
      </w:pPr>
      <w:bookmarkStart w:id="2" w:name="bookmark1"/>
      <w:r>
        <w:t>Перечень прилагаемых к заявлению документов:</w:t>
      </w:r>
      <w:bookmarkEnd w:id="2"/>
    </w:p>
    <w:p w:rsidR="000E469F" w:rsidRDefault="003E381D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line="336" w:lineRule="exact"/>
        <w:ind w:left="580"/>
        <w:jc w:val="both"/>
      </w:pPr>
      <w:r>
        <w:t>Копия искового заявления (на 3 листах) - 2 экз.</w:t>
      </w:r>
    </w:p>
    <w:p w:rsidR="000E469F" w:rsidRDefault="003E381D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line="336" w:lineRule="exact"/>
        <w:ind w:left="580"/>
        <w:jc w:val="both"/>
      </w:pPr>
      <w:r>
        <w:t>Документ, подтверждающий уплату государственной пошлины.</w:t>
      </w:r>
    </w:p>
    <w:p w:rsidR="000E469F" w:rsidRDefault="003E381D">
      <w:pPr>
        <w:pStyle w:val="20"/>
        <w:numPr>
          <w:ilvl w:val="0"/>
          <w:numId w:val="1"/>
        </w:numPr>
        <w:shd w:val="clear" w:color="auto" w:fill="auto"/>
        <w:tabs>
          <w:tab w:val="left" w:pos="550"/>
        </w:tabs>
        <w:spacing w:after="781" w:line="336" w:lineRule="exact"/>
        <w:ind w:left="580" w:right="460"/>
        <w:jc w:val="both"/>
      </w:pPr>
      <w:r>
        <w:t xml:space="preserve">Распечатка страниц сетевого издания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, </w:t>
      </w:r>
      <w:r>
        <w:t xml:space="preserve">подтверждающие порочащий характер сведений, и факт их распространения на страницах сетевого издания </w:t>
      </w:r>
      <w:r>
        <w:rPr>
          <w:lang w:val="en-US" w:eastAsia="en-US" w:bidi="en-US"/>
        </w:rPr>
        <w:t>serovqlobus</w:t>
      </w:r>
      <w:r w:rsidRPr="0017083E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17083E">
        <w:rPr>
          <w:lang w:eastAsia="en-US" w:bidi="en-US"/>
        </w:rPr>
        <w:t xml:space="preserve"> </w:t>
      </w:r>
      <w:r w:rsidR="0017083E">
        <w:t>(на 10 листах)</w:t>
      </w:r>
      <w:r>
        <w:t>.</w:t>
      </w:r>
    </w:p>
    <w:p w:rsidR="0017083E" w:rsidRDefault="003E381D" w:rsidP="0017083E">
      <w:pPr>
        <w:pStyle w:val="a4"/>
        <w:shd w:val="clear" w:color="auto" w:fill="auto"/>
        <w:spacing w:line="260" w:lineRule="exact"/>
      </w:pPr>
      <w:r>
        <w:t>27.02.2014 года</w:t>
      </w:r>
      <w:r w:rsidR="0017083E">
        <w:t xml:space="preserve">                                                                              </w:t>
      </w:r>
      <w:r w:rsidR="0017083E">
        <w:t>К. Б. Аветисян</w:t>
      </w:r>
    </w:p>
    <w:p w:rsidR="000E469F" w:rsidRDefault="000E469F">
      <w:pPr>
        <w:pStyle w:val="20"/>
        <w:shd w:val="clear" w:color="auto" w:fill="auto"/>
        <w:spacing w:line="260" w:lineRule="exact"/>
        <w:ind w:left="580"/>
        <w:jc w:val="both"/>
      </w:pPr>
    </w:p>
    <w:p w:rsidR="00944699" w:rsidRDefault="00944699">
      <w:pPr>
        <w:pStyle w:val="20"/>
        <w:shd w:val="clear" w:color="auto" w:fill="auto"/>
        <w:spacing w:line="260" w:lineRule="exact"/>
        <w:ind w:left="580"/>
        <w:jc w:val="both"/>
      </w:pPr>
    </w:p>
    <w:sectPr w:rsidR="00944699" w:rsidSect="00944699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1D" w:rsidRDefault="003E381D">
      <w:r>
        <w:separator/>
      </w:r>
    </w:p>
  </w:endnote>
  <w:endnote w:type="continuationSeparator" w:id="0">
    <w:p w:rsidR="003E381D" w:rsidRDefault="003E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1D" w:rsidRDefault="003E381D"/>
  </w:footnote>
  <w:footnote w:type="continuationSeparator" w:id="0">
    <w:p w:rsidR="003E381D" w:rsidRDefault="003E38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7FC"/>
    <w:multiLevelType w:val="multilevel"/>
    <w:tmpl w:val="98B25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9F"/>
    <w:rsid w:val="000E469F"/>
    <w:rsid w:val="0017083E"/>
    <w:rsid w:val="003E381D"/>
    <w:rsid w:val="009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5E83F-BBB2-4F7E-BF26-3FE52F59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341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4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3</cp:revision>
  <cp:lastPrinted>2016-04-15T09:37:00Z</cp:lastPrinted>
  <dcterms:created xsi:type="dcterms:W3CDTF">2016-04-15T09:32:00Z</dcterms:created>
  <dcterms:modified xsi:type="dcterms:W3CDTF">2016-04-15T09:37:00Z</dcterms:modified>
</cp:coreProperties>
</file>