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725" w:rsidRDefault="00FD3725" w:rsidP="00FD3725">
      <w:pPr>
        <w:pStyle w:val="20"/>
        <w:shd w:val="clear" w:color="auto" w:fill="auto"/>
        <w:spacing w:after="246" w:line="317" w:lineRule="exact"/>
        <w:ind w:right="20"/>
      </w:pPr>
      <w:r>
        <w:t>В Серовский районный суд</w:t>
      </w:r>
    </w:p>
    <w:p w:rsidR="00FD3725" w:rsidRDefault="00FD3725" w:rsidP="00FD3725">
      <w:pPr>
        <w:pStyle w:val="20"/>
        <w:shd w:val="clear" w:color="auto" w:fill="auto"/>
        <w:spacing w:after="246" w:line="317" w:lineRule="exact"/>
        <w:ind w:right="20"/>
        <w:jc w:val="center"/>
      </w:pPr>
      <w:r>
        <w:t xml:space="preserve">                           Истец: Карачков В. Н.</w:t>
      </w:r>
    </w:p>
    <w:p w:rsidR="00FD3725" w:rsidRDefault="00FD3725" w:rsidP="00FD3725">
      <w:pPr>
        <w:pStyle w:val="20"/>
        <w:shd w:val="clear" w:color="auto" w:fill="auto"/>
        <w:spacing w:after="246" w:line="317" w:lineRule="exact"/>
        <w:ind w:right="20"/>
        <w:jc w:val="left"/>
      </w:pPr>
      <w:r>
        <w:t xml:space="preserve">                                                                  Ответчики: 1) Герман О. В.</w:t>
      </w:r>
    </w:p>
    <w:p w:rsidR="00FD3725" w:rsidRDefault="00FD3725" w:rsidP="00FD3725">
      <w:pPr>
        <w:pStyle w:val="20"/>
        <w:shd w:val="clear" w:color="auto" w:fill="auto"/>
        <w:spacing w:after="246" w:line="317" w:lineRule="exact"/>
        <w:ind w:right="20"/>
      </w:pPr>
      <w:r>
        <w:t xml:space="preserve">                    2) ООО «Издательская группа «ВК -Медиа»</w:t>
      </w:r>
    </w:p>
    <w:p w:rsidR="00D81EB2" w:rsidRPr="00FD3725" w:rsidRDefault="00A204F5" w:rsidP="00FD3725">
      <w:pPr>
        <w:pStyle w:val="20"/>
        <w:shd w:val="clear" w:color="auto" w:fill="auto"/>
        <w:spacing w:after="246" w:line="317" w:lineRule="exact"/>
        <w:ind w:right="20"/>
        <w:jc w:val="center"/>
        <w:rPr>
          <w:b/>
        </w:rPr>
      </w:pPr>
      <w:r w:rsidRPr="00FD3725">
        <w:rPr>
          <w:b/>
        </w:rPr>
        <w:t>ИСКОВОЕ ЗАЯВЛЕНИЕ</w:t>
      </w:r>
      <w:r w:rsidRPr="00FD3725">
        <w:rPr>
          <w:b/>
        </w:rPr>
        <w:br/>
        <w:t>о защите чести и досто</w:t>
      </w:r>
      <w:r w:rsidRPr="00FD3725">
        <w:rPr>
          <w:b/>
        </w:rPr>
        <w:t>инства</w:t>
      </w:r>
    </w:p>
    <w:p w:rsidR="00D81EB2" w:rsidRDefault="00A204F5">
      <w:pPr>
        <w:pStyle w:val="20"/>
        <w:shd w:val="clear" w:color="auto" w:fill="auto"/>
        <w:spacing w:after="0" w:line="310" w:lineRule="exact"/>
        <w:ind w:firstLine="740"/>
        <w:jc w:val="both"/>
      </w:pPr>
      <w:r>
        <w:t>В номере 31 (820) от 31 июля 2014 года газеты «Глобус», издаваемой ООО «Издательская группа «ВК-медиа», опубликована статья Герман О.</w:t>
      </w:r>
      <w:r w:rsidR="00FD3725">
        <w:t xml:space="preserve"> </w:t>
      </w:r>
      <w:r>
        <w:t>В. «Отписки складывать некуда. Личный опыт обращений в вышестоящие инстанции», в которой содержатся не соответствующ</w:t>
      </w:r>
      <w:r>
        <w:t>ие действительности сведения, порочащие честь и достоинство Карачкова В.</w:t>
      </w:r>
      <w:r w:rsidR="00FD3725">
        <w:t xml:space="preserve"> </w:t>
      </w:r>
      <w:r>
        <w:t>Н.</w:t>
      </w:r>
    </w:p>
    <w:p w:rsidR="00D81EB2" w:rsidRDefault="00A204F5">
      <w:pPr>
        <w:pStyle w:val="20"/>
        <w:shd w:val="clear" w:color="auto" w:fill="auto"/>
        <w:spacing w:after="0" w:line="313" w:lineRule="exact"/>
        <w:ind w:firstLine="740"/>
        <w:jc w:val="both"/>
      </w:pPr>
      <w:r>
        <w:t>В указанной статье личность Карачкова В.</w:t>
      </w:r>
      <w:r w:rsidR="00FD3725">
        <w:t xml:space="preserve"> </w:t>
      </w:r>
      <w:r>
        <w:t>Н. позиционирована как «Уральский прокурор К.», однако совокупность указанных в статье биографических сведений о данном лице и осуществлённых</w:t>
      </w:r>
      <w:r>
        <w:t xml:space="preserve"> им проверочных мероприятий позволяет сделать однозначный вывод о том, что речь в разделе статьи под названием «Уральский прокурор К.» идёт о Карачкове В.</w:t>
      </w:r>
      <w:r w:rsidR="00FD3725">
        <w:t xml:space="preserve"> </w:t>
      </w:r>
      <w:r>
        <w:t>Н.</w:t>
      </w:r>
    </w:p>
    <w:p w:rsidR="00D81EB2" w:rsidRDefault="00A204F5">
      <w:pPr>
        <w:pStyle w:val="20"/>
        <w:shd w:val="clear" w:color="auto" w:fill="auto"/>
        <w:spacing w:after="0" w:line="313" w:lineRule="exact"/>
        <w:ind w:firstLine="740"/>
        <w:jc w:val="both"/>
      </w:pPr>
      <w:r>
        <w:t>Так, из указанной статьи следует, что «Он сам бывший сотрудник ОИК-4..., а его отец даже был началь</w:t>
      </w:r>
      <w:r>
        <w:t>ником колонии № 15».</w:t>
      </w:r>
    </w:p>
    <w:p w:rsidR="00D81EB2" w:rsidRDefault="00A204F5">
      <w:pPr>
        <w:pStyle w:val="20"/>
        <w:shd w:val="clear" w:color="auto" w:fill="auto"/>
        <w:tabs>
          <w:tab w:val="left" w:pos="4961"/>
        </w:tabs>
        <w:spacing w:after="0" w:line="313" w:lineRule="exact"/>
        <w:ind w:firstLine="740"/>
        <w:jc w:val="both"/>
      </w:pPr>
      <w:r>
        <w:t>Карачков В.</w:t>
      </w:r>
      <w:r w:rsidR="00FD3725">
        <w:t xml:space="preserve"> </w:t>
      </w:r>
      <w:r>
        <w:t>Н. в соответствии с приказом прокурора Свердловской области от 01.06.2000 № 522-л занимает должность заместителя Уральского прокурора по надзору за соблюдением законов в исправительных учреждениях. На период отсутствия Ураль</w:t>
      </w:r>
      <w:r>
        <w:t>ского прокурора по надзору за соблюдением законов в исправительных учреждениях исполнял обязанности и прокурора и подписывал ответы на жалобы граждан, в том числе осужденных. В период с 20.11.1975 по 05.12.1994 Карачков В.</w:t>
      </w:r>
      <w:r w:rsidR="00FD3725">
        <w:t xml:space="preserve"> </w:t>
      </w:r>
      <w:r>
        <w:t xml:space="preserve">Н. являлся сотрудником Учреждения </w:t>
      </w:r>
      <w:r>
        <w:t>АБ-239, которое реорганизовано в ОИК-4 ГУФСИН России по Свердловской области. Отец Карачкова В.</w:t>
      </w:r>
      <w:r w:rsidR="00FD3725">
        <w:t xml:space="preserve"> </w:t>
      </w:r>
      <w:r>
        <w:t xml:space="preserve">Н. Карачков </w:t>
      </w:r>
      <w:r w:rsidR="00FD3725">
        <w:t>Н. Н.</w:t>
      </w:r>
      <w:r>
        <w:t xml:space="preserve"> в период с 11.06.1975 по 18.02.1977 занимал должность начальника Учреждения АБ-239/12</w:t>
      </w:r>
      <w:r>
        <w:tab/>
        <w:t>(ИТК-12), которое в связи с</w:t>
      </w:r>
    </w:p>
    <w:p w:rsidR="00D81EB2" w:rsidRDefault="00A204F5">
      <w:pPr>
        <w:pStyle w:val="20"/>
        <w:shd w:val="clear" w:color="auto" w:fill="auto"/>
        <w:spacing w:after="0" w:line="313" w:lineRule="exact"/>
        <w:jc w:val="left"/>
      </w:pPr>
      <w:r>
        <w:t>реорганизацией с</w:t>
      </w:r>
      <w:r>
        <w:t>истемы ФСИН было реорганизовано в ФКУ ИК-15.</w:t>
      </w:r>
    </w:p>
    <w:p w:rsidR="00D81EB2" w:rsidRDefault="00A204F5">
      <w:pPr>
        <w:pStyle w:val="20"/>
        <w:shd w:val="clear" w:color="auto" w:fill="auto"/>
        <w:spacing w:after="0" w:line="313" w:lineRule="exact"/>
        <w:ind w:firstLine="740"/>
        <w:jc w:val="both"/>
      </w:pPr>
      <w:r>
        <w:t>В соответствии с Распоряжением о распределении обязанностей между сотрудниками Уральской прокуратуры по надзору за соблюдением законов в исправительных учреждениях Карачков В.</w:t>
      </w:r>
      <w:r w:rsidR="00FD3725">
        <w:t xml:space="preserve"> </w:t>
      </w:r>
      <w:r>
        <w:t>Н. до 01.01.20</w:t>
      </w:r>
      <w:r>
        <w:t>13 осуществлял надзор за соблюдением законов в ФКУ ИК-15, а следовательно, проводил большинство проверок в данном исправительном учреждении, в том числе и по жалобам ответчика Герман О.В.</w:t>
      </w:r>
    </w:p>
    <w:p w:rsidR="00FD3725" w:rsidRDefault="00FD3725">
      <w:pPr>
        <w:pStyle w:val="20"/>
        <w:shd w:val="clear" w:color="auto" w:fill="auto"/>
        <w:spacing w:after="0" w:line="313" w:lineRule="exact"/>
        <w:ind w:firstLine="740"/>
        <w:jc w:val="both"/>
      </w:pPr>
    </w:p>
    <w:p w:rsidR="00FD3725" w:rsidRDefault="00FD3725" w:rsidP="00FD3725">
      <w:pPr>
        <w:pStyle w:val="20"/>
        <w:shd w:val="clear" w:color="auto" w:fill="auto"/>
        <w:spacing w:after="0" w:line="313" w:lineRule="exact"/>
        <w:ind w:firstLine="740"/>
        <w:jc w:val="both"/>
      </w:pPr>
      <w:r>
        <w:t xml:space="preserve">Все вышеуказанные факты являются широко известными для работников исправительных учреждений, входящих в ФКУ ОИК-4 ГУФСИН России по Свердловской области, а также для жителей пос. Сосьва Серовского района, ранее работавшим в исправительных учреждениях в ФКУ ОИК-4 ГУФСИН России по Свердловской области, а следовательно, легко позволяют указанным лицам </w:t>
      </w:r>
      <w:r>
        <w:lastRenderedPageBreak/>
        <w:t>идентифицировать личность «Уральского прокурора К.», о котором идёт речь в данной статье.</w:t>
      </w:r>
    </w:p>
    <w:p w:rsidR="00FD3725" w:rsidRDefault="00FD3725" w:rsidP="00FD3725">
      <w:pPr>
        <w:pStyle w:val="20"/>
        <w:shd w:val="clear" w:color="auto" w:fill="auto"/>
        <w:spacing w:after="0" w:line="313" w:lineRule="exact"/>
        <w:ind w:firstLine="740"/>
        <w:jc w:val="both"/>
      </w:pPr>
      <w:r>
        <w:t>Сведениями, не соответствующими действительности и порочащими честь и достоинство Карачкова В.</w:t>
      </w:r>
      <w:r>
        <w:t xml:space="preserve"> </w:t>
      </w:r>
      <w:r>
        <w:t>Н., содержащимися в статье Герман О.В. «Отписки складывать некуда. Личный опыт обращений в вышестоящие инстанции» являются:</w:t>
      </w:r>
    </w:p>
    <w:p w:rsidR="00FD3725" w:rsidRDefault="00FD3725" w:rsidP="00FD3725">
      <w:pPr>
        <w:pStyle w:val="20"/>
        <w:shd w:val="clear" w:color="auto" w:fill="auto"/>
        <w:spacing w:after="0" w:line="313" w:lineRule="exact"/>
        <w:ind w:firstLine="740"/>
        <w:jc w:val="both"/>
      </w:pPr>
      <w:r>
        <w:t>-</w:t>
      </w:r>
      <w:r>
        <w:t xml:space="preserve"> </w:t>
      </w:r>
      <w:r>
        <w:t>«Прокурор К....даёт указание не пускать адвоката в колонию...»</w:t>
      </w:r>
      <w:r>
        <w:t>,</w:t>
      </w:r>
    </w:p>
    <w:p w:rsidR="00FD3725" w:rsidRDefault="00FD3725" w:rsidP="00FD3725">
      <w:pPr>
        <w:pStyle w:val="20"/>
        <w:shd w:val="clear" w:color="auto" w:fill="auto"/>
        <w:spacing w:after="0" w:line="313" w:lineRule="exact"/>
        <w:ind w:firstLine="740"/>
        <w:jc w:val="both"/>
      </w:pPr>
      <w:r>
        <w:t>-</w:t>
      </w:r>
      <w:r>
        <w:t xml:space="preserve"> </w:t>
      </w:r>
      <w:r>
        <w:t xml:space="preserve">«...выявляет огромное количество нарушений осужденными Правил внутреннего распорядка, сообщает вышестоящему прокурору не те сведения, которые имеются в личном деле осужденного, а те, </w:t>
      </w:r>
      <w:r>
        <w:t>которые нашёл в разных журналах</w:t>
      </w:r>
      <w:r>
        <w:t>»</w:t>
      </w:r>
      <w:r>
        <w:t>,</w:t>
      </w:r>
    </w:p>
    <w:p w:rsidR="00FD3725" w:rsidRDefault="00FD3725" w:rsidP="00FD3725">
      <w:pPr>
        <w:pStyle w:val="20"/>
        <w:shd w:val="clear" w:color="auto" w:fill="auto"/>
        <w:spacing w:after="0" w:line="313" w:lineRule="exact"/>
        <w:ind w:firstLine="740"/>
        <w:jc w:val="both"/>
      </w:pPr>
      <w:r>
        <w:t>-</w:t>
      </w:r>
      <w:r>
        <w:t xml:space="preserve"> </w:t>
      </w:r>
      <w:r>
        <w:t>«Проводит</w:t>
      </w:r>
      <w:r>
        <w:t>ся имитация бурной деятельности</w:t>
      </w:r>
      <w:r>
        <w:t>»</w:t>
      </w:r>
      <w:r>
        <w:t>,</w:t>
      </w:r>
    </w:p>
    <w:p w:rsidR="00FD3725" w:rsidRDefault="00FD3725" w:rsidP="00FD3725">
      <w:pPr>
        <w:pStyle w:val="20"/>
        <w:shd w:val="clear" w:color="auto" w:fill="auto"/>
        <w:spacing w:after="0" w:line="313" w:lineRule="exact"/>
        <w:ind w:firstLine="740"/>
        <w:jc w:val="both"/>
      </w:pPr>
      <w:r>
        <w:t>-</w:t>
      </w:r>
      <w:r>
        <w:t xml:space="preserve"> </w:t>
      </w:r>
      <w:r>
        <w:t xml:space="preserve">«Ни на </w:t>
      </w:r>
      <w:r>
        <w:t>один довод заявителя ответа нет</w:t>
      </w:r>
      <w:r>
        <w:t>»</w:t>
      </w:r>
      <w:r>
        <w:t>,</w:t>
      </w:r>
    </w:p>
    <w:p w:rsidR="00FD3725" w:rsidRDefault="00FD3725" w:rsidP="00FD3725">
      <w:pPr>
        <w:pStyle w:val="20"/>
        <w:shd w:val="clear" w:color="auto" w:fill="auto"/>
        <w:spacing w:after="0" w:line="313" w:lineRule="exact"/>
        <w:ind w:firstLine="740"/>
        <w:jc w:val="both"/>
      </w:pPr>
      <w:r>
        <w:t>Все вы</w:t>
      </w:r>
      <w:r>
        <w:t>шеуказанные сведения не соответс</w:t>
      </w:r>
      <w:r>
        <w:t>твуют действительности и порочат честь и достоинство заместителя Уральского прокурора по надзору за соблюдением законов в исправительных учреждениях.</w:t>
      </w:r>
    </w:p>
    <w:p w:rsidR="00FD3725" w:rsidRDefault="00FD3725" w:rsidP="00FD3725">
      <w:pPr>
        <w:pStyle w:val="20"/>
        <w:shd w:val="clear" w:color="auto" w:fill="auto"/>
        <w:spacing w:after="0" w:line="313" w:lineRule="exact"/>
        <w:ind w:firstLine="740"/>
        <w:jc w:val="both"/>
      </w:pPr>
      <w:r>
        <w:t>Карачков В.</w:t>
      </w:r>
      <w:r>
        <w:t xml:space="preserve"> </w:t>
      </w:r>
      <w:r>
        <w:t>Н. никогда не давал указаний кому-либо из сотрудников ФКУ ИК-15, а также сотрудникам других поднадзорных исправительных учреждений не пускать адвокатов, в том числе ответчика Герман О.В. в колонии.</w:t>
      </w:r>
    </w:p>
    <w:p w:rsidR="00FD3725" w:rsidRDefault="00FD3725" w:rsidP="00FD3725">
      <w:pPr>
        <w:pStyle w:val="20"/>
        <w:shd w:val="clear" w:color="auto" w:fill="auto"/>
        <w:spacing w:after="0" w:line="313" w:lineRule="exact"/>
        <w:ind w:firstLine="740"/>
        <w:jc w:val="both"/>
      </w:pPr>
      <w:r>
        <w:t>Карачков В.</w:t>
      </w:r>
      <w:r>
        <w:t xml:space="preserve"> </w:t>
      </w:r>
      <w:r>
        <w:t>Н. по всем выявленным нарушениям закона, в том числе нарушениям осужденными Правил внутреннего распорядка принимает соответствующие меры прокурорского реагирования. Фактов предоставления Карачковым В.</w:t>
      </w:r>
      <w:r>
        <w:t xml:space="preserve"> </w:t>
      </w:r>
      <w:r>
        <w:t>Н. Уральскому прокурору по надзору за соблюдением законов в ИУ либо в прокуратуру Свердловской области не соответствующих действительности сведений относительно осужденных не имеется.</w:t>
      </w:r>
    </w:p>
    <w:p w:rsidR="00FD3725" w:rsidRDefault="00FD3725" w:rsidP="00FD3725">
      <w:pPr>
        <w:pStyle w:val="20"/>
        <w:shd w:val="clear" w:color="auto" w:fill="auto"/>
        <w:spacing w:after="0" w:line="313" w:lineRule="exact"/>
        <w:ind w:firstLine="740"/>
        <w:jc w:val="both"/>
      </w:pPr>
      <w:r>
        <w:t>Все проверки по обращениям граждан и их представителей, в том числе по обращениям адвоката Герман О.В. и осужденного Черезова К.</w:t>
      </w:r>
      <w:r>
        <w:t xml:space="preserve"> </w:t>
      </w:r>
      <w:r>
        <w:t>Г., интересы которого представляет ответчик, Карачковым В.</w:t>
      </w:r>
      <w:r>
        <w:t xml:space="preserve"> </w:t>
      </w:r>
      <w:r>
        <w:t>Н. проводились и проводятся в строгом соответствии с требованиями ФЗ от 02.05.2006 № 59- ФЗ «О порядке рассмотрения обращений граждан Российской Федерации» и Приказа Генерального прокурора от 30.01.2013 № 45 «Об утверждении и введении в действие Инструкции о порядке рассмотрения обращений и приёма граждан в органах прокуратуры Российской Федерации».</w:t>
      </w:r>
    </w:p>
    <w:p w:rsidR="00FD3725" w:rsidRDefault="00FD3725" w:rsidP="00FD3725">
      <w:pPr>
        <w:pStyle w:val="20"/>
        <w:shd w:val="clear" w:color="auto" w:fill="auto"/>
        <w:spacing w:after="0" w:line="313" w:lineRule="exact"/>
        <w:ind w:firstLine="740"/>
        <w:jc w:val="both"/>
      </w:pPr>
      <w:r>
        <w:t>За период с 30.12.2010 по настоящее время в Уральской прокуратуре по надзору за соблюдением законов в ИУ рассмотрено 36 обращений Герман</w:t>
      </w:r>
    </w:p>
    <w:p w:rsidR="00FD3725" w:rsidRDefault="00FD3725" w:rsidP="00FD3725">
      <w:pPr>
        <w:pStyle w:val="20"/>
        <w:shd w:val="clear" w:color="auto" w:fill="auto"/>
        <w:spacing w:after="0" w:line="313" w:lineRule="exact"/>
        <w:jc w:val="both"/>
      </w:pPr>
      <w:r>
        <w:t>О.В., за период с 12.10.2009 по настоящее время рассмотрено 30 обращений Черезова К.Г., из них лично Карачковым В.</w:t>
      </w:r>
      <w:r>
        <w:t xml:space="preserve"> </w:t>
      </w:r>
      <w:r>
        <w:t>Н. рассмотрено 14 жалоб Герман О.</w:t>
      </w:r>
      <w:r>
        <w:t xml:space="preserve"> </w:t>
      </w:r>
      <w:r>
        <w:t>В. и 15 жалоб Черезова К.Г. По всем доводам обращений Герман О.</w:t>
      </w:r>
      <w:r>
        <w:t xml:space="preserve"> </w:t>
      </w:r>
      <w:r>
        <w:t>В. и Черезова К.</w:t>
      </w:r>
      <w:r>
        <w:t xml:space="preserve"> </w:t>
      </w:r>
      <w:r>
        <w:t>Г. Карачковым В.</w:t>
      </w:r>
      <w:r>
        <w:t xml:space="preserve"> </w:t>
      </w:r>
      <w:r>
        <w:t>Н. проводились объективные и всесторонние проверки, заявителям своевременно давались исчерпывающие ответы по всем доводам, приведённым в обращениях.</w:t>
      </w:r>
    </w:p>
    <w:p w:rsidR="00FD3725" w:rsidRDefault="00FD3725" w:rsidP="00FD3725">
      <w:pPr>
        <w:pStyle w:val="20"/>
        <w:shd w:val="clear" w:color="auto" w:fill="auto"/>
        <w:spacing w:after="0" w:line="313" w:lineRule="exact"/>
        <w:ind w:firstLine="720"/>
        <w:jc w:val="both"/>
      </w:pPr>
      <w:r>
        <w:t>В случае выявления при рассмотрении обращений Герман О.</w:t>
      </w:r>
      <w:r>
        <w:t xml:space="preserve"> </w:t>
      </w:r>
      <w:r>
        <w:t>В. и Черезова К.</w:t>
      </w:r>
      <w:r>
        <w:t xml:space="preserve"> </w:t>
      </w:r>
      <w:r>
        <w:t>Г. сотрудниками Уральской прокуратуры по надзору за соблюдением законов в исправительных учреждениях нарушений закона ими своевременно принимались установленные законом меры прокурорского реагирования.</w:t>
      </w:r>
    </w:p>
    <w:p w:rsidR="00FD3725" w:rsidRDefault="00FD3725" w:rsidP="00FD3725">
      <w:pPr>
        <w:pStyle w:val="20"/>
        <w:shd w:val="clear" w:color="auto" w:fill="auto"/>
        <w:spacing w:after="0" w:line="313" w:lineRule="exact"/>
        <w:ind w:firstLine="720"/>
        <w:jc w:val="both"/>
      </w:pPr>
      <w:r>
        <w:lastRenderedPageBreak/>
        <w:t>Так, при рассмотрении обращений Герман О.В. Уральским прокурором по надзору за соблюдением законов в исправительных учреждениях в адрес администрации ФКУ ИК-15 внесено 2 представления об устранении нарушений закона в порядке ст.24 ФЗ от 17.01.1992 № 2202-1 «О прокуратуре Российской Федерации» (все подготовлены Карачковым В.</w:t>
      </w:r>
      <w:r>
        <w:t xml:space="preserve"> </w:t>
      </w:r>
      <w:r>
        <w:t>Н.), 4 заявления Герман О.В., содержащие признаки преступлений, направлены в Серовский МСО СУ СК России по Свердловской области для проведения проверки и принятия решения в порядке ст.ст.144-145 УПК РФ, из них 3 - Карачковым В.</w:t>
      </w:r>
      <w:r>
        <w:t xml:space="preserve"> </w:t>
      </w:r>
      <w:r>
        <w:t>Н. При рассмотрении обращений Черезова К.Г. Уральским прокурором по надзору за соблюдением законов в исправительных учреждениях в адрес администрации ФКУ ИК-15 внесено 3 представления об устранении нарушений закона в порядке ст.24 ФЗ от 17.01.1992 № 2202-1 «О прокуратуре Российской Федерации» (2 подготовлены Карачковым В.</w:t>
      </w:r>
      <w:r>
        <w:t xml:space="preserve"> </w:t>
      </w:r>
      <w:r>
        <w:t>Н.), 1 заявление Черезова К.</w:t>
      </w:r>
      <w:r>
        <w:t xml:space="preserve"> </w:t>
      </w:r>
      <w:r>
        <w:t>Г., содержащее признаки преступления, направлено Карачковым В.</w:t>
      </w:r>
      <w:r>
        <w:t xml:space="preserve"> </w:t>
      </w:r>
      <w:r>
        <w:t>Н. в Серовский МСО СУ СК России по Свердловской области для проведения проверки и принятия решения в порядке ст.ст.144-145 УПК РФ.</w:t>
      </w:r>
    </w:p>
    <w:p w:rsidR="00FD3725" w:rsidRDefault="00FD3725" w:rsidP="00FD3725">
      <w:pPr>
        <w:pStyle w:val="20"/>
        <w:shd w:val="clear" w:color="auto" w:fill="auto"/>
        <w:spacing w:after="0" w:line="313" w:lineRule="exact"/>
        <w:ind w:firstLine="720"/>
        <w:jc w:val="both"/>
      </w:pPr>
      <w:r>
        <w:t>Вышеуказанные факты подтверждаются материалами, содержащимися в надзорном производстве № 287ж-2010 по обращениям Герман О.В. и в надзорном производстве № 172ж-2009 по обращениям Черезова К.Г., которые хранятся в Уральской прокуратуре по надзору за соблюдением законов в ИУ и могут быть предоставлены по запросу суда.</w:t>
      </w:r>
    </w:p>
    <w:p w:rsidR="00FD3725" w:rsidRDefault="00FD3725" w:rsidP="00FD3725">
      <w:pPr>
        <w:pStyle w:val="20"/>
        <w:shd w:val="clear" w:color="auto" w:fill="auto"/>
        <w:spacing w:after="0" w:line="313" w:lineRule="exact"/>
        <w:ind w:firstLine="720"/>
        <w:jc w:val="both"/>
      </w:pPr>
      <w:r>
        <w:t>Не соответствующие действительности сведения, распространённые Гер</w:t>
      </w:r>
      <w:r>
        <w:rPr>
          <w:rStyle w:val="2Gulim85pt"/>
        </w:rPr>
        <w:t>1</w:t>
      </w:r>
      <w:r>
        <w:t>иан О.В. в средствах массовой информации путём опубликования в газете «Глобус» от 31 июля 2014 года, № 31 (820), издаваемой ООО «Издательская группа «ВК-медиа», статьи «Отписки складывать некуда. Личный опыт обращений в вышестоящие инстанции», порочат честь и достоинство Карачкова В.</w:t>
      </w:r>
      <w:r>
        <w:t xml:space="preserve"> </w:t>
      </w:r>
      <w:r>
        <w:t>Н., так как представляют его профессиональную деятельность с отрицательной стороны, содержат утверждения о нарушении им действующего законодательства, в том числе ФЗ «О прокуратуре РФ» и ФЗ «О порядке рассмотрения обращений граждан Российской Федерации», нарушении им деловой этики, создают у читателей газеты «Глобус» мнение о ненадлежащем отношении Карачкова В.</w:t>
      </w:r>
      <w:r>
        <w:t xml:space="preserve"> </w:t>
      </w:r>
      <w:r>
        <w:t>Н. к исполнению своих должностных обязанностей.</w:t>
      </w:r>
    </w:p>
    <w:p w:rsidR="00FD3725" w:rsidRDefault="00FD3725" w:rsidP="00FD3725">
      <w:pPr>
        <w:pStyle w:val="20"/>
        <w:shd w:val="clear" w:color="auto" w:fill="auto"/>
        <w:spacing w:after="0" w:line="313" w:lineRule="exact"/>
        <w:ind w:firstLine="720"/>
        <w:jc w:val="both"/>
      </w:pPr>
      <w:r>
        <w:t>В соответствии с ч.1 ст.152 ГК РФ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FD3725" w:rsidRDefault="00FD3725" w:rsidP="00FD3725">
      <w:pPr>
        <w:pStyle w:val="20"/>
        <w:shd w:val="clear" w:color="auto" w:fill="auto"/>
        <w:spacing w:after="0" w:line="310" w:lineRule="exact"/>
        <w:ind w:firstLine="740"/>
        <w:jc w:val="both"/>
      </w:pPr>
      <w:r>
        <w:t>В соответствии с ч.2 ст.152 ГК РФ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w:t>
      </w:r>
    </w:p>
    <w:p w:rsidR="00FD3725" w:rsidRDefault="00FD3725" w:rsidP="00FD3725">
      <w:pPr>
        <w:pStyle w:val="20"/>
        <w:shd w:val="clear" w:color="auto" w:fill="auto"/>
        <w:spacing w:after="0" w:line="310" w:lineRule="exact"/>
        <w:ind w:firstLine="740"/>
        <w:jc w:val="both"/>
      </w:pPr>
      <w:r>
        <w:t xml:space="preserve">В соответствии с п.7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под распространением сведений, порочащих честь и достоинство граждан, следует </w:t>
      </w:r>
      <w:r>
        <w:lastRenderedPageBreak/>
        <w:t>понимать опубликование таких сведений в печати.</w:t>
      </w:r>
    </w:p>
    <w:p w:rsidR="00FD3725" w:rsidRDefault="00FD3725" w:rsidP="00FD3725">
      <w:pPr>
        <w:pStyle w:val="20"/>
        <w:shd w:val="clear" w:color="auto" w:fill="auto"/>
        <w:spacing w:after="0" w:line="310" w:lineRule="exact"/>
        <w:ind w:firstLine="740"/>
        <w:jc w:val="both"/>
      </w:pPr>
      <w:r>
        <w:t>В соответствии с ч.9 ст.152 ГК РФ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FD3725" w:rsidRDefault="00FD3725" w:rsidP="00FD3725">
      <w:pPr>
        <w:pStyle w:val="20"/>
        <w:shd w:val="clear" w:color="auto" w:fill="auto"/>
        <w:spacing w:after="0" w:line="310" w:lineRule="exact"/>
        <w:ind w:firstLine="740"/>
        <w:jc w:val="both"/>
      </w:pPr>
      <w:r>
        <w:t>Действиями Герман О.</w:t>
      </w:r>
      <w:r>
        <w:t xml:space="preserve"> </w:t>
      </w:r>
      <w:r>
        <w:t>В. Карачкову В.</w:t>
      </w:r>
      <w:r>
        <w:t xml:space="preserve"> </w:t>
      </w:r>
      <w:r>
        <w:t>Н. причинён моральный вред, выразившийся в причинении ему нравственных страданий, связанных с распространением не соответствующих действительности порочащих его честь и достоинство сведений. После опубликования в газете «Глобус» статьи Герман О.</w:t>
      </w:r>
      <w:r>
        <w:t xml:space="preserve"> </w:t>
      </w:r>
      <w:r>
        <w:t>В., содержащей не соответствующие действительности сведения, Карачков В.</w:t>
      </w:r>
      <w:r>
        <w:t xml:space="preserve"> </w:t>
      </w:r>
      <w:r>
        <w:t>Н. постоянно испытывает нравственные страдания, связанные с переживаниями по поводу необоснованного обвинения в нарушении действующего законодательства и ненадлежащем исполнении служебных обязанностей, распространенном через средства массовой информации тиражом в 7 600 экземпляров большому кругу лиц, в том числе - знакомым, работникам поднадзорных организаций, у которых может сформироваться отрицательное отношение к нему как работнику органов прокуратуры РФ. С учётом степени нравственных страданий, характера и содержания статьи Герман О.</w:t>
      </w:r>
      <w:r>
        <w:t xml:space="preserve"> </w:t>
      </w:r>
      <w:r>
        <w:t>В. в газете «Глобус», а также степени распространения недостоверных сведений, причинённый Карачкову В.</w:t>
      </w:r>
      <w:r>
        <w:t xml:space="preserve"> </w:t>
      </w:r>
      <w:r>
        <w:t>Н. моральный вред оценивается им в 100 000 (сто тысяч) рублей.</w:t>
      </w:r>
    </w:p>
    <w:p w:rsidR="00FD3725" w:rsidRPr="00FD3725" w:rsidRDefault="00FD3725" w:rsidP="00FD3725">
      <w:pPr>
        <w:pStyle w:val="20"/>
        <w:shd w:val="clear" w:color="auto" w:fill="auto"/>
        <w:spacing w:after="340" w:line="310" w:lineRule="exact"/>
        <w:ind w:firstLine="740"/>
        <w:jc w:val="both"/>
        <w:rPr>
          <w:b/>
        </w:rPr>
      </w:pPr>
      <w:r>
        <w:t xml:space="preserve">На основании изложенного, </w:t>
      </w:r>
      <w:r w:rsidRPr="00FD3725">
        <w:rPr>
          <w:b/>
        </w:rPr>
        <w:t>руководствуясь ст.152 ГК РФ,</w:t>
      </w:r>
    </w:p>
    <w:p w:rsidR="00FD3725" w:rsidRPr="00FD3725" w:rsidRDefault="00FD3725" w:rsidP="00FD3725">
      <w:pPr>
        <w:pStyle w:val="20"/>
        <w:shd w:val="clear" w:color="auto" w:fill="auto"/>
        <w:spacing w:after="252" w:line="260" w:lineRule="exact"/>
        <w:jc w:val="center"/>
        <w:rPr>
          <w:b/>
        </w:rPr>
      </w:pPr>
      <w:r w:rsidRPr="00FD3725">
        <w:rPr>
          <w:b/>
        </w:rPr>
        <w:t>ПРОШУ:</w:t>
      </w:r>
    </w:p>
    <w:p w:rsidR="00FD3725" w:rsidRDefault="00FD3725" w:rsidP="00FD3725">
      <w:pPr>
        <w:pStyle w:val="20"/>
        <w:shd w:val="clear" w:color="auto" w:fill="auto"/>
        <w:tabs>
          <w:tab w:val="left" w:pos="4725"/>
          <w:tab w:val="left" w:leader="underscore" w:pos="5604"/>
        </w:tabs>
        <w:spacing w:after="0" w:line="313" w:lineRule="exact"/>
        <w:ind w:firstLine="740"/>
        <w:jc w:val="both"/>
      </w:pPr>
      <w:r>
        <w:t xml:space="preserve">1.Обязать Герман </w:t>
      </w:r>
      <w:r>
        <w:t xml:space="preserve">О. В. </w:t>
      </w:r>
      <w:r>
        <w:t>опровергнуть не</w:t>
      </w:r>
      <w:r>
        <w:t xml:space="preserve"> </w:t>
      </w:r>
      <w:r>
        <w:t xml:space="preserve">соответствующие действительности порочащие честь и достоинство Карачкова </w:t>
      </w:r>
      <w:r>
        <w:t>В. Н.</w:t>
      </w:r>
      <w:r>
        <w:t xml:space="preserve"> сведения, содержащиеся в её статье «Отписки складывать некуда. Л</w:t>
      </w:r>
      <w:bookmarkStart w:id="0" w:name="_GoBack"/>
      <w:bookmarkEnd w:id="0"/>
      <w:r>
        <w:t>ичный опыт обращений в вышестоящие инстанции», опубликованной в газете «Глобус» от 31 июля 2014 года, № 31 (820), а именно:</w:t>
      </w:r>
    </w:p>
    <w:p w:rsidR="00FD3725" w:rsidRDefault="00FD3725" w:rsidP="00FD3725">
      <w:pPr>
        <w:pStyle w:val="20"/>
        <w:shd w:val="clear" w:color="auto" w:fill="auto"/>
        <w:spacing w:after="0" w:line="313" w:lineRule="exact"/>
        <w:ind w:firstLine="740"/>
        <w:jc w:val="both"/>
      </w:pPr>
      <w:r>
        <w:t>-</w:t>
      </w:r>
      <w:r>
        <w:t xml:space="preserve"> </w:t>
      </w:r>
      <w:r>
        <w:t>«Прокурор К....даёт указание не пускать адвоката в колонию...»</w:t>
      </w:r>
      <w:r>
        <w:t>,</w:t>
      </w:r>
    </w:p>
    <w:p w:rsidR="00FD3725" w:rsidRDefault="00FD3725" w:rsidP="00FD3725">
      <w:pPr>
        <w:pStyle w:val="20"/>
        <w:shd w:val="clear" w:color="auto" w:fill="auto"/>
        <w:spacing w:after="0" w:line="313" w:lineRule="exact"/>
        <w:ind w:firstLine="740"/>
        <w:jc w:val="both"/>
      </w:pPr>
      <w:r>
        <w:t>-</w:t>
      </w:r>
      <w:r>
        <w:t xml:space="preserve"> </w:t>
      </w:r>
      <w:r>
        <w:t xml:space="preserve">«...выявляет огромное количество нарушений осужденными Правил внутреннего распорядка, сообщает вышестоящему прокурору не те сведения, которые имеются в личном деле осужденного, а те, </w:t>
      </w:r>
      <w:r>
        <w:t>которые нашёл в разных журналах</w:t>
      </w:r>
      <w:r>
        <w:t>»</w:t>
      </w:r>
      <w:r>
        <w:t>,</w:t>
      </w:r>
    </w:p>
    <w:p w:rsidR="00FD3725" w:rsidRDefault="00FD3725" w:rsidP="00FD3725">
      <w:pPr>
        <w:pStyle w:val="20"/>
        <w:shd w:val="clear" w:color="auto" w:fill="auto"/>
        <w:spacing w:after="0" w:line="310" w:lineRule="exact"/>
        <w:ind w:firstLine="720"/>
        <w:jc w:val="both"/>
      </w:pPr>
      <w:r>
        <w:t>-</w:t>
      </w:r>
      <w:r>
        <w:t xml:space="preserve"> </w:t>
      </w:r>
      <w:r>
        <w:t>«Проводит</w:t>
      </w:r>
      <w:r>
        <w:t>ся имитация бурной деятельности</w:t>
      </w:r>
      <w:r>
        <w:t>»</w:t>
      </w:r>
      <w:r>
        <w:t>,</w:t>
      </w:r>
    </w:p>
    <w:p w:rsidR="00FD3725" w:rsidRDefault="00FD3725" w:rsidP="00FD3725">
      <w:pPr>
        <w:pStyle w:val="20"/>
        <w:shd w:val="clear" w:color="auto" w:fill="auto"/>
        <w:spacing w:after="0" w:line="310" w:lineRule="exact"/>
        <w:ind w:firstLine="720"/>
        <w:jc w:val="both"/>
      </w:pPr>
      <w:r>
        <w:t>-</w:t>
      </w:r>
      <w:r>
        <w:t xml:space="preserve"> «Н</w:t>
      </w:r>
      <w:r>
        <w:t xml:space="preserve">и на </w:t>
      </w:r>
      <w:r>
        <w:t>один довод заявителя ответа нет</w:t>
      </w:r>
      <w:r>
        <w:t>»</w:t>
      </w:r>
      <w:r>
        <w:t>.</w:t>
      </w:r>
    </w:p>
    <w:p w:rsidR="00FD3725" w:rsidRDefault="00FD3725" w:rsidP="00FD3725">
      <w:pPr>
        <w:pStyle w:val="20"/>
        <w:shd w:val="clear" w:color="auto" w:fill="auto"/>
        <w:spacing w:after="0" w:line="310" w:lineRule="exact"/>
        <w:ind w:firstLine="720"/>
        <w:jc w:val="both"/>
      </w:pPr>
      <w:r>
        <w:t>путём опубликования опровержений-за её счёт в газете «Глобус» в течение 1 месяца со дня вступления решения суда в законную силу.</w:t>
      </w:r>
    </w:p>
    <w:p w:rsidR="00FD3725" w:rsidRDefault="00FD3725" w:rsidP="00FD3725">
      <w:pPr>
        <w:pStyle w:val="20"/>
        <w:shd w:val="clear" w:color="auto" w:fill="auto"/>
        <w:tabs>
          <w:tab w:val="left" w:pos="4554"/>
          <w:tab w:val="left" w:pos="6581"/>
        </w:tabs>
        <w:spacing w:after="0" w:line="310" w:lineRule="exact"/>
        <w:ind w:left="720"/>
        <w:jc w:val="both"/>
      </w:pPr>
      <w:r>
        <w:t xml:space="preserve">2. Взыскать с Герман О. В. </w:t>
      </w:r>
      <w:r>
        <w:t>в пользу Карачкова</w:t>
      </w:r>
      <w:r>
        <w:t xml:space="preserve"> В. Н.</w:t>
      </w:r>
      <w:r>
        <w:tab/>
        <w:t xml:space="preserve">уплаченную </w:t>
      </w:r>
      <w:r>
        <w:t>государственную пошлину в размере</w:t>
      </w:r>
      <w:r>
        <w:t xml:space="preserve"> </w:t>
      </w:r>
      <w:r>
        <w:t>200 (двести) рублей.</w:t>
      </w:r>
    </w:p>
    <w:p w:rsidR="00FD3725" w:rsidRDefault="00FD3725" w:rsidP="00FD3725">
      <w:pPr>
        <w:pStyle w:val="20"/>
        <w:shd w:val="clear" w:color="auto" w:fill="auto"/>
        <w:tabs>
          <w:tab w:val="left" w:pos="4554"/>
          <w:tab w:val="left" w:pos="6581"/>
        </w:tabs>
        <w:spacing w:after="0" w:line="310" w:lineRule="exact"/>
        <w:ind w:left="720"/>
        <w:jc w:val="both"/>
      </w:pPr>
      <w:r>
        <w:t xml:space="preserve">3. Взыскать с Герман О. В. </w:t>
      </w:r>
      <w:r>
        <w:t>в пользу Карачкова</w:t>
      </w:r>
      <w:r>
        <w:t xml:space="preserve"> В. Н. </w:t>
      </w:r>
      <w:r>
        <w:t>компенсацию морального вреда в размере 100</w:t>
      </w:r>
      <w:r>
        <w:t> </w:t>
      </w:r>
      <w:r>
        <w:t>000</w:t>
      </w:r>
      <w:r>
        <w:t xml:space="preserve"> </w:t>
      </w:r>
      <w:r>
        <w:t>(сто тысяч) рублей.</w:t>
      </w:r>
    </w:p>
    <w:p w:rsidR="00FD3725" w:rsidRDefault="00FD3725" w:rsidP="00FD3725">
      <w:pPr>
        <w:pStyle w:val="20"/>
        <w:shd w:val="clear" w:color="auto" w:fill="auto"/>
        <w:spacing w:after="297" w:line="310" w:lineRule="exact"/>
        <w:ind w:firstLine="720"/>
        <w:jc w:val="both"/>
      </w:pPr>
      <w:r>
        <w:t>4.Обязать ООО «Издательская группа «ВК-медиа» в случае удовлетворения и</w:t>
      </w:r>
      <w:r>
        <w:t>скового заявления Карачкова В. Н</w:t>
      </w:r>
      <w:r>
        <w:t xml:space="preserve">. в течение 1 месяца после вступления решения </w:t>
      </w:r>
      <w:r>
        <w:lastRenderedPageBreak/>
        <w:t>суда в законную силу опубликовать в газете «Глобус» сообщение о принятом по данному делу судебном решении, включая публикацию текста судебного решения.</w:t>
      </w:r>
    </w:p>
    <w:p w:rsidR="00FD3725" w:rsidRDefault="00FD3725" w:rsidP="00FD3725">
      <w:pPr>
        <w:pStyle w:val="20"/>
        <w:shd w:val="clear" w:color="auto" w:fill="auto"/>
        <w:spacing w:after="0" w:line="313" w:lineRule="exact"/>
        <w:jc w:val="both"/>
      </w:pPr>
      <w:r>
        <w:t>П</w:t>
      </w:r>
      <w:r>
        <w:t>риложение:</w:t>
      </w:r>
    </w:p>
    <w:p w:rsidR="00FD3725" w:rsidRDefault="00FD3725" w:rsidP="00FD3725">
      <w:pPr>
        <w:pStyle w:val="20"/>
        <w:numPr>
          <w:ilvl w:val="0"/>
          <w:numId w:val="2"/>
        </w:numPr>
        <w:shd w:val="clear" w:color="auto" w:fill="auto"/>
        <w:tabs>
          <w:tab w:val="left" w:pos="340"/>
        </w:tabs>
        <w:spacing w:after="0" w:line="313" w:lineRule="exact"/>
        <w:jc w:val="both"/>
      </w:pPr>
      <w:r>
        <w:t>Квитанция об уплате государственной пошлины.</w:t>
      </w:r>
    </w:p>
    <w:p w:rsidR="00FD3725" w:rsidRDefault="00FD3725" w:rsidP="00FD3725">
      <w:pPr>
        <w:pStyle w:val="20"/>
        <w:numPr>
          <w:ilvl w:val="0"/>
          <w:numId w:val="2"/>
        </w:numPr>
        <w:shd w:val="clear" w:color="auto" w:fill="auto"/>
        <w:tabs>
          <w:tab w:val="left" w:pos="366"/>
        </w:tabs>
        <w:spacing w:after="0" w:line="313" w:lineRule="exact"/>
        <w:jc w:val="both"/>
      </w:pPr>
      <w:r>
        <w:t>Копия искового заявления - 2 экз.</w:t>
      </w:r>
    </w:p>
    <w:p w:rsidR="00FD3725" w:rsidRDefault="00FD3725" w:rsidP="00FD3725">
      <w:pPr>
        <w:pStyle w:val="20"/>
        <w:numPr>
          <w:ilvl w:val="0"/>
          <w:numId w:val="2"/>
        </w:numPr>
        <w:shd w:val="clear" w:color="auto" w:fill="auto"/>
        <w:tabs>
          <w:tab w:val="left" w:pos="369"/>
        </w:tabs>
        <w:spacing w:after="0" w:line="313" w:lineRule="exact"/>
        <w:jc w:val="both"/>
      </w:pPr>
      <w:r>
        <w:t>Газета «Глобус» от 31 июля 2014 года, № 3 1 (820).</w:t>
      </w:r>
    </w:p>
    <w:p w:rsidR="00FD3725" w:rsidRDefault="00FD3725" w:rsidP="00FD3725">
      <w:pPr>
        <w:pStyle w:val="20"/>
        <w:numPr>
          <w:ilvl w:val="0"/>
          <w:numId w:val="2"/>
        </w:numPr>
        <w:shd w:val="clear" w:color="auto" w:fill="auto"/>
        <w:tabs>
          <w:tab w:val="left" w:pos="373"/>
        </w:tabs>
        <w:spacing w:after="0" w:line="313" w:lineRule="exact"/>
        <w:jc w:val="both"/>
      </w:pPr>
      <w:r>
        <w:t>Копия приказа прокурора Свердловской области от 01.06.2000 № 522-л.</w:t>
      </w:r>
    </w:p>
    <w:p w:rsidR="00FD3725" w:rsidRDefault="00FD3725" w:rsidP="00FD3725">
      <w:pPr>
        <w:pStyle w:val="20"/>
        <w:numPr>
          <w:ilvl w:val="0"/>
          <w:numId w:val="2"/>
        </w:numPr>
        <w:shd w:val="clear" w:color="auto" w:fill="auto"/>
        <w:tabs>
          <w:tab w:val="left" w:pos="373"/>
        </w:tabs>
        <w:spacing w:after="0" w:line="313" w:lineRule="exact"/>
        <w:jc w:val="both"/>
      </w:pPr>
      <w:r>
        <w:t>Архивная справка от 12.08.2014 № 68-38/37-649.</w:t>
      </w:r>
    </w:p>
    <w:p w:rsidR="00FD3725" w:rsidRDefault="00FD3725" w:rsidP="00FD3725">
      <w:pPr>
        <w:pStyle w:val="20"/>
        <w:numPr>
          <w:ilvl w:val="0"/>
          <w:numId w:val="2"/>
        </w:numPr>
        <w:shd w:val="clear" w:color="auto" w:fill="auto"/>
        <w:tabs>
          <w:tab w:val="left" w:pos="373"/>
        </w:tabs>
        <w:spacing w:after="0" w:line="313" w:lineRule="exact"/>
        <w:jc w:val="both"/>
      </w:pPr>
      <w:r>
        <w:t>Уточняющая справка.</w:t>
      </w:r>
    </w:p>
    <w:p w:rsidR="00FD3725" w:rsidRDefault="00FD3725" w:rsidP="00FD3725">
      <w:pPr>
        <w:pStyle w:val="20"/>
        <w:numPr>
          <w:ilvl w:val="0"/>
          <w:numId w:val="2"/>
        </w:numPr>
        <w:shd w:val="clear" w:color="auto" w:fill="auto"/>
        <w:tabs>
          <w:tab w:val="left" w:pos="373"/>
        </w:tabs>
        <w:spacing w:after="0" w:line="313" w:lineRule="exact"/>
        <w:jc w:val="both"/>
      </w:pPr>
      <w:r>
        <w:t>Архивная справка от 12.08.2014 №&gt; 68-38/37-648.</w:t>
      </w:r>
    </w:p>
    <w:sectPr w:rsidR="00FD3725" w:rsidSect="00FD3725">
      <w:footerReference w:type="default" r:id="rId7"/>
      <w:type w:val="continuous"/>
      <w:pgSz w:w="11900" w:h="16840"/>
      <w:pgMar w:top="1299" w:right="578" w:bottom="1397" w:left="208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F5" w:rsidRDefault="00A204F5">
      <w:r>
        <w:separator/>
      </w:r>
    </w:p>
  </w:endnote>
  <w:endnote w:type="continuationSeparator" w:id="0">
    <w:p w:rsidR="00A204F5" w:rsidRDefault="00A2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B2" w:rsidRDefault="00D81E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F5" w:rsidRDefault="00A204F5"/>
  </w:footnote>
  <w:footnote w:type="continuationSeparator" w:id="0">
    <w:p w:rsidR="00A204F5" w:rsidRDefault="00A204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E7047"/>
    <w:multiLevelType w:val="multilevel"/>
    <w:tmpl w:val="51B87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2C148E"/>
    <w:multiLevelType w:val="multilevel"/>
    <w:tmpl w:val="7F8476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B2"/>
    <w:rsid w:val="00A204F5"/>
    <w:rsid w:val="00D81EB2"/>
    <w:rsid w:val="00FD3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CEAB32-DD55-463E-A5A2-79BB537F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9"/>
      <w:szCs w:val="9"/>
      <w:u w:val="none"/>
    </w:rPr>
  </w:style>
  <w:style w:type="character" w:customStyle="1" w:styleId="Gulim4pt">
    <w:name w:val="Колонтитул + Gulim;4 pt"/>
    <w:basedOn w:val="a4"/>
    <w:rPr>
      <w:rFonts w:ascii="Gulim" w:eastAsia="Gulim" w:hAnsi="Gulim" w:cs="Gulim"/>
      <w:b w:val="0"/>
      <w:bCs w:val="0"/>
      <w:i w:val="0"/>
      <w:iCs w:val="0"/>
      <w:smallCaps w:val="0"/>
      <w:strike w:val="0"/>
      <w:color w:val="000000"/>
      <w:spacing w:val="0"/>
      <w:w w:val="100"/>
      <w:position w:val="0"/>
      <w:sz w:val="8"/>
      <w:szCs w:val="8"/>
      <w:u w:val="none"/>
      <w:lang w:val="ru-RU" w:eastAsia="ru-RU" w:bidi="ru-RU"/>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3Exact">
    <w:name w:val="Основной текст (3) Exact"/>
    <w:basedOn w:val="a0"/>
    <w:link w:val="3"/>
    <w:rPr>
      <w:rFonts w:ascii="Times New Roman" w:eastAsia="Times New Roman" w:hAnsi="Times New Roman" w:cs="Times New Roman"/>
      <w:b w:val="0"/>
      <w:bCs w:val="0"/>
      <w:i w:val="0"/>
      <w:iCs w:val="0"/>
      <w:smallCaps w:val="0"/>
      <w:strike w:val="0"/>
      <w:sz w:val="62"/>
      <w:szCs w:val="62"/>
      <w:u w:val="none"/>
    </w:rPr>
  </w:style>
  <w:style w:type="character" w:customStyle="1" w:styleId="Exact">
    <w:name w:val="Подпись к картинке Exact"/>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Gulim85pt">
    <w:name w:val="Основной текст (2) + Gulim;8;5 pt"/>
    <w:basedOn w:val="2"/>
    <w:rPr>
      <w:rFonts w:ascii="Gulim" w:eastAsia="Gulim" w:hAnsi="Gulim" w:cs="Gulim"/>
      <w:b w:val="0"/>
      <w:bCs w:val="0"/>
      <w:i w:val="0"/>
      <w:iCs w:val="0"/>
      <w:smallCaps w:val="0"/>
      <w:strike w:val="0"/>
      <w:color w:val="000000"/>
      <w:spacing w:val="0"/>
      <w:w w:val="100"/>
      <w:position w:val="0"/>
      <w:sz w:val="17"/>
      <w:szCs w:val="17"/>
      <w:u w:val="none"/>
      <w:lang w:val="ru-RU" w:eastAsia="ru-RU" w:bidi="ru-RU"/>
    </w:rPr>
  </w:style>
  <w:style w:type="paragraph" w:customStyle="1" w:styleId="a5">
    <w:name w:val="Колонтитул"/>
    <w:basedOn w:val="a"/>
    <w:link w:val="a4"/>
    <w:pPr>
      <w:shd w:val="clear" w:color="auto" w:fill="FFFFFF"/>
      <w:spacing w:line="0" w:lineRule="atLeast"/>
      <w:jc w:val="both"/>
    </w:pPr>
    <w:rPr>
      <w:rFonts w:ascii="Times New Roman" w:eastAsia="Times New Roman" w:hAnsi="Times New Roman" w:cs="Times New Roman"/>
      <w:sz w:val="9"/>
      <w:szCs w:val="9"/>
    </w:rPr>
  </w:style>
  <w:style w:type="paragraph" w:customStyle="1" w:styleId="3">
    <w:name w:val="Основной текст (3)"/>
    <w:basedOn w:val="a"/>
    <w:link w:val="3Exact"/>
    <w:pPr>
      <w:shd w:val="clear" w:color="auto" w:fill="FFFFFF"/>
      <w:spacing w:line="0" w:lineRule="atLeast"/>
    </w:pPr>
    <w:rPr>
      <w:rFonts w:ascii="Times New Roman" w:eastAsia="Times New Roman" w:hAnsi="Times New Roman" w:cs="Times New Roman"/>
      <w:sz w:val="62"/>
      <w:szCs w:val="62"/>
    </w:rPr>
  </w:style>
  <w:style w:type="paragraph" w:customStyle="1" w:styleId="a7">
    <w:name w:val="Подпись к картинке"/>
    <w:basedOn w:val="a"/>
    <w:link w:val="Exact"/>
    <w:pPr>
      <w:shd w:val="clear" w:color="auto" w:fill="FFFFFF"/>
      <w:spacing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60" w:line="0" w:lineRule="atLeast"/>
      <w:jc w:val="right"/>
    </w:pPr>
    <w:rPr>
      <w:rFonts w:ascii="Times New Roman" w:eastAsia="Times New Roman" w:hAnsi="Times New Roman" w:cs="Times New Roman"/>
      <w:sz w:val="26"/>
      <w:szCs w:val="26"/>
    </w:rPr>
  </w:style>
  <w:style w:type="paragraph" w:styleId="a8">
    <w:name w:val="header"/>
    <w:basedOn w:val="a"/>
    <w:link w:val="a9"/>
    <w:uiPriority w:val="99"/>
    <w:unhideWhenUsed/>
    <w:rsid w:val="00FD3725"/>
    <w:pPr>
      <w:tabs>
        <w:tab w:val="center" w:pos="4677"/>
        <w:tab w:val="right" w:pos="9355"/>
      </w:tabs>
    </w:pPr>
  </w:style>
  <w:style w:type="character" w:customStyle="1" w:styleId="a9">
    <w:name w:val="Верхний колонтитул Знак"/>
    <w:basedOn w:val="a0"/>
    <w:link w:val="a8"/>
    <w:uiPriority w:val="99"/>
    <w:rsid w:val="00FD3725"/>
    <w:rPr>
      <w:color w:val="000000"/>
    </w:rPr>
  </w:style>
  <w:style w:type="paragraph" w:styleId="aa">
    <w:name w:val="footer"/>
    <w:basedOn w:val="a"/>
    <w:link w:val="ab"/>
    <w:uiPriority w:val="99"/>
    <w:unhideWhenUsed/>
    <w:rsid w:val="00FD3725"/>
    <w:pPr>
      <w:tabs>
        <w:tab w:val="center" w:pos="4677"/>
        <w:tab w:val="right" w:pos="9355"/>
      </w:tabs>
    </w:pPr>
  </w:style>
  <w:style w:type="character" w:customStyle="1" w:styleId="ab">
    <w:name w:val="Нижний колонтитул Знак"/>
    <w:basedOn w:val="a0"/>
    <w:link w:val="aa"/>
    <w:uiPriority w:val="99"/>
    <w:rsid w:val="00FD3725"/>
    <w:rPr>
      <w:color w:val="000000"/>
    </w:rPr>
  </w:style>
  <w:style w:type="paragraph" w:styleId="ac">
    <w:name w:val="Balloon Text"/>
    <w:basedOn w:val="a"/>
    <w:link w:val="ad"/>
    <w:uiPriority w:val="99"/>
    <w:semiHidden/>
    <w:unhideWhenUsed/>
    <w:rsid w:val="00FD3725"/>
    <w:rPr>
      <w:rFonts w:ascii="Segoe UI" w:hAnsi="Segoe UI" w:cs="Segoe UI"/>
      <w:sz w:val="18"/>
      <w:szCs w:val="18"/>
    </w:rPr>
  </w:style>
  <w:style w:type="character" w:customStyle="1" w:styleId="ad">
    <w:name w:val="Текст выноски Знак"/>
    <w:basedOn w:val="a0"/>
    <w:link w:val="ac"/>
    <w:uiPriority w:val="99"/>
    <w:semiHidden/>
    <w:rsid w:val="00FD372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1735</Words>
  <Characters>9893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Пожидаева</dc:creator>
  <cp:lastModifiedBy>Анастасия Пожидаева</cp:lastModifiedBy>
  <cp:revision>1</cp:revision>
  <cp:lastPrinted>2016-04-14T10:22:00Z</cp:lastPrinted>
  <dcterms:created xsi:type="dcterms:W3CDTF">2016-04-14T10:15:00Z</dcterms:created>
  <dcterms:modified xsi:type="dcterms:W3CDTF">2016-04-14T10:23:00Z</dcterms:modified>
</cp:coreProperties>
</file>