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01" w:rsidRDefault="003478A9">
      <w:pPr>
        <w:pStyle w:val="10"/>
        <w:keepNext/>
        <w:keepLines/>
        <w:shd w:val="clear" w:color="auto" w:fill="auto"/>
        <w:spacing w:after="244"/>
        <w:ind w:left="4920"/>
      </w:pPr>
      <w:bookmarkStart w:id="0" w:name="bookmark0"/>
      <w:r>
        <w:t>И.о. мирового судьи с/у 43 Васильевой А.П.</w:t>
      </w:r>
      <w:bookmarkEnd w:id="0"/>
    </w:p>
    <w:p w:rsidR="00595A01" w:rsidRDefault="003478A9">
      <w:pPr>
        <w:pStyle w:val="10"/>
        <w:keepNext/>
        <w:keepLines/>
        <w:shd w:val="clear" w:color="auto" w:fill="auto"/>
        <w:spacing w:after="0" w:line="272" w:lineRule="exact"/>
      </w:pPr>
      <w:bookmarkStart w:id="1" w:name="bookmark1"/>
      <w:r>
        <w:t>от Главного редактора СМИ «Якутск вечерний»</w:t>
      </w:r>
      <w:bookmarkEnd w:id="1"/>
    </w:p>
    <w:p w:rsidR="00595A01" w:rsidRDefault="003478A9">
      <w:pPr>
        <w:pStyle w:val="30"/>
        <w:shd w:val="clear" w:color="auto" w:fill="auto"/>
      </w:pPr>
      <w:r>
        <w:t>Ивановой М.В.</w:t>
      </w:r>
    </w:p>
    <w:p w:rsidR="00595A01" w:rsidRDefault="003478A9">
      <w:pPr>
        <w:pStyle w:val="20"/>
        <w:shd w:val="clear" w:color="auto" w:fill="auto"/>
        <w:spacing w:after="265"/>
      </w:pPr>
      <w:r>
        <w:t>Представитель Ноговицын А.В. +79142758883</w:t>
      </w:r>
    </w:p>
    <w:p w:rsidR="00595A01" w:rsidRDefault="003478A9">
      <w:pPr>
        <w:pStyle w:val="10"/>
        <w:keepNext/>
        <w:keepLines/>
        <w:shd w:val="clear" w:color="auto" w:fill="auto"/>
        <w:spacing w:after="305" w:line="240" w:lineRule="exact"/>
      </w:pPr>
      <w:bookmarkStart w:id="2" w:name="bookmark2"/>
      <w:r>
        <w:t>Госорган Управление Роскомнадзора по РС (Я)</w:t>
      </w:r>
      <w:bookmarkEnd w:id="2"/>
    </w:p>
    <w:p w:rsidR="00595A01" w:rsidRDefault="003478A9">
      <w:pPr>
        <w:pStyle w:val="20"/>
        <w:shd w:val="clear" w:color="auto" w:fill="auto"/>
        <w:spacing w:after="9" w:line="220" w:lineRule="exact"/>
      </w:pPr>
      <w:r>
        <w:rPr>
          <w:rStyle w:val="21"/>
        </w:rPr>
        <w:t>Дело № 5-902/43-17</w:t>
      </w:r>
    </w:p>
    <w:p w:rsidR="00595A01" w:rsidRDefault="003478A9">
      <w:pPr>
        <w:pStyle w:val="20"/>
        <w:shd w:val="clear" w:color="auto" w:fill="auto"/>
        <w:spacing w:after="288" w:line="220" w:lineRule="exact"/>
        <w:jc w:val="left"/>
      </w:pPr>
      <w:r>
        <w:t>09 октября 2017 года</w:t>
      </w:r>
    </w:p>
    <w:p w:rsidR="00595A01" w:rsidRDefault="003478A9">
      <w:pPr>
        <w:pStyle w:val="10"/>
        <w:keepNext/>
        <w:keepLines/>
        <w:shd w:val="clear" w:color="auto" w:fill="auto"/>
        <w:spacing w:after="5" w:line="240" w:lineRule="exact"/>
        <w:jc w:val="center"/>
      </w:pPr>
      <w:bookmarkStart w:id="3" w:name="bookmark3"/>
      <w:r>
        <w:t>ДОПОЛНИТЕЛЬНЫЕ ВОЗРАЖЕНИЯ</w:t>
      </w:r>
      <w:bookmarkEnd w:id="3"/>
    </w:p>
    <w:p w:rsidR="00595A01" w:rsidRDefault="003478A9">
      <w:pPr>
        <w:pStyle w:val="20"/>
        <w:shd w:val="clear" w:color="auto" w:fill="auto"/>
        <w:spacing w:after="260" w:line="220" w:lineRule="exact"/>
        <w:jc w:val="center"/>
      </w:pPr>
      <w:r>
        <w:t>на</w:t>
      </w:r>
      <w:r>
        <w:t xml:space="preserve"> протокол об административном правонарушении</w:t>
      </w:r>
    </w:p>
    <w:p w:rsidR="00595A01" w:rsidRDefault="003478A9">
      <w:pPr>
        <w:pStyle w:val="20"/>
        <w:shd w:val="clear" w:color="auto" w:fill="auto"/>
        <w:spacing w:after="244" w:line="282" w:lineRule="exact"/>
        <w:ind w:firstLine="600"/>
        <w:jc w:val="both"/>
      </w:pPr>
      <w:r>
        <w:t>Дополнительно к возражениям от 19.09.2017 г. на протокол от 21.08.2017 г. № АП-14/3/879 просим принять следующее:</w:t>
      </w:r>
    </w:p>
    <w:p w:rsidR="00595A01" w:rsidRDefault="003478A9">
      <w:pPr>
        <w:pStyle w:val="20"/>
        <w:shd w:val="clear" w:color="auto" w:fill="auto"/>
        <w:spacing w:after="244" w:line="277" w:lineRule="exact"/>
        <w:ind w:firstLine="600"/>
        <w:jc w:val="both"/>
      </w:pPr>
      <w:r>
        <w:t xml:space="preserve">Из не представленного заявления и протокола не ясно какие именно права, законные интересы </w:t>
      </w:r>
      <w:r>
        <w:t>нарушены и кем именно они нарушены, какими нормами закона предусмотрены нарушаемые права.</w:t>
      </w:r>
    </w:p>
    <w:p w:rsidR="00595A01" w:rsidRDefault="003478A9">
      <w:pPr>
        <w:pStyle w:val="20"/>
        <w:shd w:val="clear" w:color="auto" w:fill="auto"/>
        <w:spacing w:after="0"/>
        <w:ind w:firstLine="600"/>
        <w:jc w:val="both"/>
      </w:pPr>
      <w:r>
        <w:t>Согласно абзацу 2 пункта 1 статьи 152.2 ГК РФ не требуется согласие гражданина на сбор, хранение, распространение и использование информации о его частной жизни в гос</w:t>
      </w:r>
      <w:r>
        <w:t>ударственных, общественных или иных публичных интересах.</w:t>
      </w:r>
    </w:p>
    <w:p w:rsidR="00595A01" w:rsidRDefault="003478A9">
      <w:pPr>
        <w:pStyle w:val="20"/>
        <w:shd w:val="clear" w:color="auto" w:fill="auto"/>
        <w:spacing w:after="0"/>
        <w:ind w:firstLine="600"/>
        <w:jc w:val="both"/>
      </w:pPr>
      <w:r>
        <w:t>Лицо, имеющее умысел на совершение правонарушений, должно предполагать, что в результате оно может быть лишено свободы и ограничено в правах и свободах, в том числе в праве на неприкосновенность част</w:t>
      </w:r>
      <w:r>
        <w:t>ной жизни, личную и семейную тайну, и, следовательно, в возможности освещения правонарушения в СМИ. Совершая правонарушение, оно само сознательно обрекает себя и членов своей семьи на такие ограничения.</w:t>
      </w:r>
    </w:p>
    <w:p w:rsidR="00595A01" w:rsidRDefault="003478A9">
      <w:pPr>
        <w:pStyle w:val="20"/>
        <w:shd w:val="clear" w:color="auto" w:fill="auto"/>
        <w:ind w:firstLine="600"/>
        <w:jc w:val="both"/>
      </w:pPr>
      <w:r>
        <w:t>Правонарушение — неправомерное поведение,</w:t>
      </w:r>
      <w:hyperlink r:id="rId6" w:history="1">
        <w:r w:rsidRPr="003A308F">
          <w:rPr>
            <w:rStyle w:val="a3"/>
            <w:color w:val="000000" w:themeColor="text1"/>
            <w:u w:val="none"/>
          </w:rPr>
          <w:t xml:space="preserve"> виновное </w:t>
        </w:r>
      </w:hyperlink>
      <w:r>
        <w:t>противоправное общественно опасное деяние деликтоспособного лица (действие или бездействие), противоречащее требованиям</w:t>
      </w:r>
      <w:hyperlink r:id="rId7" w:history="1">
        <w:r w:rsidRPr="003A308F">
          <w:rPr>
            <w:rStyle w:val="a3"/>
            <w:color w:val="000000" w:themeColor="text1"/>
            <w:u w:val="none"/>
          </w:rPr>
          <w:t xml:space="preserve"> правовых норм </w:t>
        </w:r>
      </w:hyperlink>
      <w:r w:rsidRPr="003A308F">
        <w:rPr>
          <w:color w:val="000000" w:themeColor="text1"/>
        </w:rPr>
        <w:t>и совершённое праводееспособным (деликтоспособным) лицом или лицами. Влечёт за собой</w:t>
      </w:r>
      <w:hyperlink r:id="rId8" w:history="1">
        <w:r w:rsidRPr="003A308F">
          <w:rPr>
            <w:rStyle w:val="a3"/>
            <w:color w:val="000000" w:themeColor="text1"/>
            <w:u w:val="none"/>
          </w:rPr>
          <w:t xml:space="preserve"> юридическую ответственность.</w:t>
        </w:r>
      </w:hyperlink>
    </w:p>
    <w:p w:rsidR="00595A01" w:rsidRDefault="003478A9">
      <w:pPr>
        <w:pStyle w:val="20"/>
        <w:shd w:val="clear" w:color="auto" w:fill="auto"/>
        <w:spacing w:after="0"/>
        <w:ind w:firstLine="600"/>
        <w:jc w:val="both"/>
      </w:pPr>
      <w:r>
        <w:t>Согласно п. 6 ч. 1 ст. 24.5 КоАП РФ производство по делу об административном правонарушении не может быть нач</w:t>
      </w:r>
      <w:r>
        <w:t>ато, а начатое подлежит прекращению в случае истечения установленных ст. 4.5 КоАП РФ сроков давности привлечения к административной ответственности.</w:t>
      </w:r>
    </w:p>
    <w:p w:rsidR="00595A01" w:rsidRDefault="003478A9">
      <w:pPr>
        <w:pStyle w:val="20"/>
        <w:shd w:val="clear" w:color="auto" w:fill="auto"/>
        <w:spacing w:after="476"/>
        <w:ind w:firstLine="600"/>
        <w:jc w:val="both"/>
      </w:pPr>
      <w:r>
        <w:t>Газета вышла 26.05.2017 г., выявлено 10.08.2017 г., протокол составлен 21.08.2017 г., рассмотрение назначен</w:t>
      </w:r>
      <w:r>
        <w:t>о на 10.10.2017 г.</w:t>
      </w:r>
    </w:p>
    <w:p w:rsidR="00595A01" w:rsidRDefault="003478A9">
      <w:pPr>
        <w:pStyle w:val="20"/>
        <w:shd w:val="clear" w:color="auto" w:fill="auto"/>
        <w:spacing w:after="286" w:line="277" w:lineRule="exact"/>
        <w:ind w:firstLine="600"/>
        <w:jc w:val="both"/>
      </w:pPr>
      <w:r>
        <w:t>Таким образом, считаем, что в связи с истечением срока давности привлечения и в отсутствие события административного правонарушения, административное дело в отношении Главного редактора Ивановой М.В. подлежит прекращению.</w:t>
      </w:r>
    </w:p>
    <w:p w:rsidR="00595A01" w:rsidRDefault="003478A9">
      <w:pPr>
        <w:pStyle w:val="20"/>
        <w:shd w:val="clear" w:color="auto" w:fill="auto"/>
        <w:spacing w:after="549" w:line="220" w:lineRule="exact"/>
        <w:ind w:firstLine="600"/>
        <w:jc w:val="both"/>
      </w:pPr>
      <w:r>
        <w:t>Доверенность на</w:t>
      </w:r>
      <w:r>
        <w:t xml:space="preserve"> представителя имеется в материалах дела.</w:t>
      </w:r>
      <w:bookmarkStart w:id="4" w:name="_GoBack"/>
      <w:bookmarkEnd w:id="4"/>
    </w:p>
    <w:sectPr w:rsidR="00595A01">
      <w:pgSz w:w="11900" w:h="16840"/>
      <w:pgMar w:top="590" w:right="537" w:bottom="49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A9" w:rsidRDefault="003478A9">
      <w:r>
        <w:separator/>
      </w:r>
    </w:p>
  </w:endnote>
  <w:endnote w:type="continuationSeparator" w:id="0">
    <w:p w:rsidR="003478A9" w:rsidRDefault="003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A9" w:rsidRDefault="003478A9"/>
  </w:footnote>
  <w:footnote w:type="continuationSeparator" w:id="0">
    <w:p w:rsidR="003478A9" w:rsidRDefault="003478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01"/>
    <w:rsid w:val="003478A9"/>
    <w:rsid w:val="003A308F"/>
    <w:rsid w:val="005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6C84-8490-48E3-A2BE-74DF5E0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7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A3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0%D1%8F_%D0%BE%D1%82%D0%B2%D0%B5%D1%82%D1%81%D1%82%D0%B2%D0%B5%D0%BD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E%D1%80%D0%BC%D0%B0_%D0%BF%D1%80%D0%B0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0%BD%D0%BE%D0%B2%D0%BD%D0%BE%D1%81%D1%82%D1%8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cp:lastPrinted>2017-10-27T10:37:00Z</cp:lastPrinted>
  <dcterms:created xsi:type="dcterms:W3CDTF">2017-10-27T10:36:00Z</dcterms:created>
  <dcterms:modified xsi:type="dcterms:W3CDTF">2017-10-27T10:38:00Z</dcterms:modified>
</cp:coreProperties>
</file>