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92" w:rsidRPr="00DF7D13" w:rsidRDefault="00842110" w:rsidP="00875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87793">
        <w:rPr>
          <w:rFonts w:ascii="Times New Roman" w:hAnsi="Times New Roman" w:cs="Times New Roman"/>
          <w:b/>
          <w:sz w:val="24"/>
          <w:szCs w:val="24"/>
        </w:rPr>
        <w:t>верской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районный суд</w:t>
      </w:r>
      <w:r w:rsidR="006E5192" w:rsidRPr="00DF7D13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</w:p>
    <w:p w:rsidR="006E5192" w:rsidRPr="00DF7D13" w:rsidRDefault="00C0087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47DC">
        <w:rPr>
          <w:rFonts w:ascii="Times New Roman" w:hAnsi="Times New Roman" w:cs="Times New Roman"/>
          <w:sz w:val="24"/>
          <w:szCs w:val="24"/>
        </w:rPr>
        <w:t>27051</w:t>
      </w:r>
      <w:r w:rsidR="006E5192" w:rsidRPr="00DF7D13">
        <w:rPr>
          <w:rFonts w:ascii="Times New Roman" w:hAnsi="Times New Roman" w:cs="Times New Roman"/>
          <w:sz w:val="24"/>
          <w:szCs w:val="24"/>
        </w:rPr>
        <w:t>, г.</w:t>
      </w:r>
      <w:r w:rsidR="006E5192">
        <w:rPr>
          <w:rFonts w:ascii="Times New Roman" w:hAnsi="Times New Roman" w:cs="Times New Roman"/>
          <w:sz w:val="24"/>
          <w:szCs w:val="24"/>
        </w:rPr>
        <w:t xml:space="preserve"> </w:t>
      </w:r>
      <w:r w:rsidR="006E5192" w:rsidRPr="00DF7D13">
        <w:rPr>
          <w:rFonts w:ascii="Times New Roman" w:hAnsi="Times New Roman" w:cs="Times New Roman"/>
          <w:sz w:val="24"/>
          <w:szCs w:val="24"/>
        </w:rPr>
        <w:t>Москва,</w:t>
      </w:r>
      <w:r w:rsidR="006E5192">
        <w:rPr>
          <w:rFonts w:ascii="Times New Roman" w:hAnsi="Times New Roman" w:cs="Times New Roman"/>
          <w:sz w:val="24"/>
          <w:szCs w:val="24"/>
        </w:rPr>
        <w:t xml:space="preserve"> </w:t>
      </w:r>
      <w:r w:rsidR="00C047DC">
        <w:rPr>
          <w:rFonts w:ascii="Times New Roman" w:hAnsi="Times New Roman" w:cs="Times New Roman"/>
          <w:sz w:val="24"/>
          <w:szCs w:val="24"/>
        </w:rPr>
        <w:t>Цветной бульвар, д. 25А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C008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F7D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D13">
        <w:rPr>
          <w:rFonts w:ascii="Times New Roman" w:hAnsi="Times New Roman" w:cs="Times New Roman"/>
          <w:sz w:val="24"/>
          <w:szCs w:val="24"/>
        </w:rPr>
        <w:t>ООО «Медиафокус»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172, г"/>
        </w:smartTagPr>
        <w:r w:rsidRPr="00DF7D13">
          <w:rPr>
            <w:rFonts w:ascii="Times New Roman" w:hAnsi="Times New Roman" w:cs="Times New Roman"/>
            <w:sz w:val="24"/>
            <w:szCs w:val="24"/>
          </w:rPr>
          <w:t>115172, г</w:t>
        </w:r>
      </w:smartTag>
      <w:r w:rsidRPr="00DF7D13">
        <w:rPr>
          <w:rFonts w:ascii="Times New Roman" w:hAnsi="Times New Roman" w:cs="Times New Roman"/>
          <w:sz w:val="24"/>
          <w:szCs w:val="24"/>
        </w:rPr>
        <w:t>. Москва, ул. Гвоздева, д. 7/4, стр.1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ОГРН 1077761934667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ИНН: 7705815358</w:t>
      </w:r>
    </w:p>
    <w:p w:rsidR="006E5192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872" w:rsidRPr="008F01FF" w:rsidRDefault="00C0087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C00872">
        <w:rPr>
          <w:rFonts w:ascii="Times New Roman" w:hAnsi="Times New Roman" w:cs="Times New Roman"/>
          <w:b/>
          <w:sz w:val="24"/>
          <w:szCs w:val="24"/>
        </w:rPr>
        <w:t>Заявитель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FF">
        <w:rPr>
          <w:rFonts w:ascii="Times New Roman" w:hAnsi="Times New Roman" w:cs="Times New Roman"/>
          <w:sz w:val="24"/>
          <w:szCs w:val="24"/>
        </w:rPr>
        <w:t>Сванидзе Николай Карлович</w:t>
      </w:r>
    </w:p>
    <w:p w:rsidR="00C00872" w:rsidRDefault="00193863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F01FF" w:rsidRDefault="008F01FF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1FF" w:rsidRDefault="008F01FF" w:rsidP="008F01FF">
      <w:pPr>
        <w:jc w:val="right"/>
        <w:rPr>
          <w:rFonts w:ascii="Times New Roman" w:hAnsi="Times New Roman" w:cs="Times New Roman"/>
          <w:sz w:val="24"/>
          <w:szCs w:val="24"/>
        </w:rPr>
      </w:pPr>
      <w:r w:rsidRPr="00C00872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08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FF">
        <w:rPr>
          <w:rFonts w:ascii="Times New Roman" w:hAnsi="Times New Roman" w:cs="Times New Roman"/>
          <w:sz w:val="24"/>
          <w:szCs w:val="24"/>
        </w:rPr>
        <w:t>Шендерович</w:t>
      </w:r>
      <w:r>
        <w:rPr>
          <w:rFonts w:ascii="Times New Roman" w:hAnsi="Times New Roman" w:cs="Times New Roman"/>
          <w:sz w:val="24"/>
          <w:szCs w:val="24"/>
        </w:rPr>
        <w:t xml:space="preserve"> Виктор Анатольевич</w:t>
      </w:r>
    </w:p>
    <w:p w:rsidR="00BC0438" w:rsidRPr="008F01FF" w:rsidRDefault="00193863" w:rsidP="008F01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F01FF" w:rsidRPr="008F01FF" w:rsidRDefault="008F01FF" w:rsidP="008F01FF">
      <w:pPr>
        <w:jc w:val="right"/>
        <w:rPr>
          <w:rFonts w:ascii="Times New Roman" w:hAnsi="Times New Roman" w:cs="Times New Roman"/>
          <w:sz w:val="24"/>
          <w:szCs w:val="24"/>
        </w:rPr>
      </w:pPr>
      <w:r w:rsidRPr="00C00872">
        <w:rPr>
          <w:rFonts w:ascii="Times New Roman" w:hAnsi="Times New Roman" w:cs="Times New Roman"/>
          <w:b/>
          <w:sz w:val="24"/>
          <w:szCs w:val="24"/>
        </w:rPr>
        <w:t>Заявитель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FF">
        <w:rPr>
          <w:rFonts w:ascii="Times New Roman" w:hAnsi="Times New Roman" w:cs="Times New Roman"/>
          <w:sz w:val="24"/>
          <w:szCs w:val="24"/>
        </w:rPr>
        <w:t>Сатаров Георгий Александрович</w:t>
      </w:r>
    </w:p>
    <w:p w:rsidR="00C00872" w:rsidRPr="00DF7D13" w:rsidRDefault="00193863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841874" w:rsidRDefault="006E5192" w:rsidP="00875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D13">
        <w:rPr>
          <w:rFonts w:ascii="Times New Roman" w:hAnsi="Times New Roman" w:cs="Times New Roman"/>
          <w:b/>
          <w:sz w:val="24"/>
          <w:szCs w:val="24"/>
        </w:rPr>
        <w:t xml:space="preserve">Орган, чье решение и действие оспариваются: 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Генеральная прокуратура</w:t>
      </w:r>
      <w:r w:rsidR="00841874"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125993, ГСП-3, Россия, Москва</w:t>
      </w:r>
      <w:r w:rsidR="00841874">
        <w:rPr>
          <w:rFonts w:ascii="Times New Roman" w:hAnsi="Times New Roman" w:cs="Times New Roman"/>
          <w:sz w:val="24"/>
          <w:szCs w:val="24"/>
        </w:rPr>
        <w:t xml:space="preserve">, </w:t>
      </w:r>
      <w:r w:rsidRPr="00DF7D13">
        <w:rPr>
          <w:rFonts w:ascii="Times New Roman" w:hAnsi="Times New Roman" w:cs="Times New Roman"/>
          <w:sz w:val="24"/>
          <w:szCs w:val="24"/>
        </w:rPr>
        <w:t>ул. Б. Дмитровка, 15а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1FF" w:rsidRDefault="006E5192" w:rsidP="00875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D13">
        <w:rPr>
          <w:rFonts w:ascii="Times New Roman" w:hAnsi="Times New Roman" w:cs="Times New Roman"/>
          <w:b/>
          <w:sz w:val="24"/>
          <w:szCs w:val="24"/>
        </w:rPr>
        <w:t xml:space="preserve">Орган, чье решение и действие оспариваются: </w:t>
      </w:r>
    </w:p>
    <w:p w:rsidR="008F01FF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  <w:r w:rsidR="00841874"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>информационных</w:t>
      </w:r>
    </w:p>
    <w:p w:rsidR="006E5192" w:rsidRPr="00DF7D13" w:rsidRDefault="006E5192" w:rsidP="008F01F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 xml:space="preserve"> технологий и</w:t>
      </w:r>
      <w:r w:rsidR="008F01FF"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>массовых коммуникаций (Роскомнадзор)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109074, Москва,</w:t>
      </w:r>
      <w:r w:rsidR="00841874"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>Китайгородский проезд, дом 7, стр.2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2" w:rsidRPr="00DF7D13" w:rsidRDefault="006E5192" w:rsidP="00875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732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</w:t>
      </w:r>
      <w:r w:rsidR="002D4732" w:rsidRPr="002D4732">
        <w:rPr>
          <w:rFonts w:ascii="Times New Roman" w:hAnsi="Times New Roman" w:cs="Times New Roman"/>
          <w:b/>
          <w:sz w:val="24"/>
          <w:szCs w:val="24"/>
        </w:rPr>
        <w:t>8</w:t>
      </w:r>
      <w:r w:rsidRPr="002D4732">
        <w:rPr>
          <w:rFonts w:ascii="Times New Roman" w:hAnsi="Times New Roman" w:cs="Times New Roman"/>
          <w:b/>
          <w:sz w:val="24"/>
          <w:szCs w:val="24"/>
        </w:rPr>
        <w:t>00,00 руб.</w:t>
      </w:r>
    </w:p>
    <w:p w:rsidR="006E5192" w:rsidRPr="00DF7D13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2" w:rsidRDefault="006E5192" w:rsidP="0087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4A" w:rsidRDefault="004B0E4A" w:rsidP="0087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92" w:rsidRPr="00DF7D13" w:rsidRDefault="006E5192" w:rsidP="00BC17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5192" w:rsidRDefault="006E5192" w:rsidP="00BC17A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13">
        <w:rPr>
          <w:rFonts w:ascii="Times New Roman" w:hAnsi="Times New Roman" w:cs="Times New Roman"/>
          <w:b/>
          <w:sz w:val="24"/>
          <w:szCs w:val="24"/>
        </w:rPr>
        <w:t>об оспаривании решений и действий государственных органов</w:t>
      </w:r>
    </w:p>
    <w:p w:rsidR="006E5192" w:rsidRDefault="006E5192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553C" w:rsidRPr="00DF7D13" w:rsidRDefault="0042553C" w:rsidP="00875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2" w:rsidRDefault="006E5192" w:rsidP="00BC17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13.03.2014 г. был заблокирован принадлежащий ООО «Медиафокус» Интернет-ресурс «Ежедневный журнал» (</w:t>
      </w:r>
      <w:hyperlink r:id="rId7" w:history="1">
        <w:r w:rsidRPr="00DF7D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F7D1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F7D13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Pr="00DF7D1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F7D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B0E4A">
        <w:rPr>
          <w:rFonts w:ascii="Times New Roman" w:hAnsi="Times New Roman" w:cs="Times New Roman"/>
          <w:sz w:val="24"/>
          <w:szCs w:val="24"/>
        </w:rPr>
        <w:t>)</w:t>
      </w:r>
      <w:r w:rsidRPr="00DF7D1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DF7D13">
        <w:rPr>
          <w:rFonts w:ascii="Times New Roman" w:hAnsi="Times New Roman" w:cs="Times New Roman"/>
          <w:sz w:val="24"/>
          <w:szCs w:val="24"/>
        </w:rPr>
        <w:t>При переходе по ссылке «посмотреть причину блокировки» появляется информация:</w:t>
      </w:r>
      <w:r w:rsidRPr="00832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92" w:rsidRDefault="006E5192" w:rsidP="00832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C5A" w:rsidRPr="00F92B4B" w:rsidRDefault="006E5192" w:rsidP="00BC17A7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BD">
        <w:rPr>
          <w:rFonts w:ascii="Times New Roman" w:hAnsi="Times New Roman" w:cs="Times New Roman"/>
          <w:sz w:val="24"/>
          <w:szCs w:val="24"/>
        </w:rPr>
        <w:t>Заблокирован</w:t>
      </w:r>
      <w:r w:rsidR="00F92B4B">
        <w:rPr>
          <w:rFonts w:ascii="Times New Roman" w:hAnsi="Times New Roman" w:cs="Times New Roman"/>
          <w:sz w:val="24"/>
          <w:szCs w:val="24"/>
        </w:rPr>
        <w:t xml:space="preserve"> </w:t>
      </w:r>
      <w:r w:rsidRPr="00F92B4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92B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ej</w:t>
        </w:r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F92B4B" w:rsidRPr="00D7511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F92B4B" w:rsidRPr="00D75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B4B" w:rsidRPr="00D7511C">
        <w:rPr>
          <w:rFonts w:ascii="Times New Roman" w:hAnsi="Times New Roman" w:cs="Times New Roman"/>
          <w:sz w:val="24"/>
          <w:szCs w:val="24"/>
        </w:rPr>
        <w:t>(</w:t>
      </w:r>
      <w:r w:rsidR="00F92B4B" w:rsidRPr="00F92B4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92B4B" w:rsidRPr="00F92B4B">
        <w:rPr>
          <w:rFonts w:ascii="Times New Roman" w:hAnsi="Times New Roman" w:cs="Times New Roman"/>
          <w:sz w:val="24"/>
          <w:szCs w:val="24"/>
        </w:rPr>
        <w:t xml:space="preserve">: </w:t>
      </w:r>
      <w:r w:rsidRPr="00F92B4B">
        <w:rPr>
          <w:rFonts w:ascii="Times New Roman" w:hAnsi="Times New Roman" w:cs="Times New Roman"/>
          <w:sz w:val="24"/>
          <w:szCs w:val="24"/>
        </w:rPr>
        <w:t>87.239.187.242)</w:t>
      </w:r>
    </w:p>
    <w:p w:rsidR="006E5192" w:rsidRPr="00BC17A7" w:rsidRDefault="00F92B4B" w:rsidP="00BC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Генпрокуратура от </w:t>
      </w:r>
      <w:r w:rsidR="006E5192" w:rsidRPr="00BC17A7">
        <w:rPr>
          <w:rFonts w:ascii="Times New Roman" w:hAnsi="Times New Roman" w:cs="Times New Roman"/>
          <w:sz w:val="24"/>
          <w:szCs w:val="24"/>
        </w:rPr>
        <w:t>2014-03-13</w:t>
      </w:r>
    </w:p>
    <w:p w:rsidR="00841874" w:rsidRDefault="00841874" w:rsidP="00F767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0E4A" w:rsidRDefault="004B0E4A" w:rsidP="004B0E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Аналогичные</w:t>
      </w:r>
      <w:r w:rsidRPr="00DF7D13"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 xml:space="preserve">по блокировке </w:t>
      </w:r>
      <w:r w:rsidRPr="00DF7D13">
        <w:rPr>
          <w:rFonts w:ascii="Times New Roman" w:hAnsi="Times New Roman" w:cs="Times New Roman"/>
          <w:sz w:val="24"/>
          <w:szCs w:val="24"/>
        </w:rPr>
        <w:t xml:space="preserve">были совершены в отношении ресурса </w:t>
      </w:r>
      <w:hyperlink r:id="rId9" w:history="1">
        <w:r w:rsidRPr="00453EF7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 w:rsidRPr="00DF7D13">
        <w:rPr>
          <w:rFonts w:ascii="Times New Roman" w:hAnsi="Times New Roman" w:cs="Times New Roman"/>
          <w:sz w:val="24"/>
          <w:szCs w:val="24"/>
        </w:rPr>
        <w:t>, также принадлежащего заявителю. Так, 07.04.2014 г. в 11:34 по электронной почте было получено сообщение от Роскомнадзора, в котором указано, что информация</w:t>
      </w:r>
      <w:r>
        <w:rPr>
          <w:rFonts w:ascii="Times New Roman" w:hAnsi="Times New Roman" w:cs="Times New Roman"/>
          <w:sz w:val="24"/>
          <w:szCs w:val="24"/>
        </w:rPr>
        <w:t>, размещенная на сайте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0411C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4B0E4A">
        <w:rPr>
          <w:rFonts w:ascii="Times New Roman" w:hAnsi="Times New Roman" w:cs="Times New Roman"/>
          <w:i/>
          <w:sz w:val="24"/>
          <w:szCs w:val="24"/>
        </w:rPr>
        <w:t>«призывы к массовым беспорядкам, осуществлению экстремисткой деятельности или участию в массовых (публичных) мероприятиях, проводимых с нарушением установленного порядка».</w:t>
      </w:r>
      <w:r w:rsidRPr="007A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AD" w:rsidRDefault="00507BAD" w:rsidP="004B0E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7BAD" w:rsidRPr="00DF7D13" w:rsidRDefault="00507BAD" w:rsidP="00507BA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 xml:space="preserve">На официальном сайте Роскомнадзора опубликован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</w:t>
      </w:r>
      <w:r w:rsidRPr="00DF7D13">
        <w:rPr>
          <w:rFonts w:ascii="Times New Roman" w:hAnsi="Times New Roman" w:cs="Times New Roman"/>
          <w:sz w:val="24"/>
          <w:szCs w:val="24"/>
        </w:rPr>
        <w:lastRenderedPageBreak/>
        <w:t>экстремистской деятельности, участию в массовых (публичных) мероприятиях, проводимых с нарушением установленного порядка (далее - Реестр).</w:t>
      </w:r>
    </w:p>
    <w:p w:rsidR="004B0E4A" w:rsidRDefault="004B0E4A" w:rsidP="00F767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Pr="00DF7D13" w:rsidRDefault="006E5192" w:rsidP="00BC17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При обращении с запросом к данному Реестру стало известно, что</w:t>
      </w:r>
      <w:r w:rsidR="00F7676C">
        <w:rPr>
          <w:rFonts w:ascii="Times New Roman" w:hAnsi="Times New Roman" w:cs="Times New Roman"/>
          <w:sz w:val="24"/>
          <w:szCs w:val="24"/>
        </w:rPr>
        <w:t>:</w:t>
      </w:r>
    </w:p>
    <w:p w:rsidR="006E5192" w:rsidRPr="00F92B4B" w:rsidRDefault="006E5192" w:rsidP="00F7676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B4B">
        <w:rPr>
          <w:rFonts w:ascii="Times New Roman" w:hAnsi="Times New Roman" w:cs="Times New Roman"/>
          <w:sz w:val="24"/>
          <w:szCs w:val="24"/>
        </w:rPr>
        <w:t xml:space="preserve">url </w:t>
      </w:r>
      <w:hyperlink r:id="rId11" w:history="1">
        <w:r w:rsidRPr="00F92B4B">
          <w:rPr>
            <w:rFonts w:ascii="Times New Roman" w:hAnsi="Times New Roman" w:cs="Times New Roman"/>
            <w:sz w:val="24"/>
            <w:szCs w:val="24"/>
          </w:rPr>
          <w:t>http://www.ej.ru</w:t>
        </w:r>
      </w:hyperlink>
      <w:r w:rsidRPr="00F92B4B">
        <w:rPr>
          <w:rFonts w:ascii="Times New Roman" w:hAnsi="Times New Roman" w:cs="Times New Roman"/>
          <w:sz w:val="24"/>
          <w:szCs w:val="24"/>
        </w:rPr>
        <w:t xml:space="preserve"> включен в реестр на основании требования от 13.03.2014 № Исорг-27/3-3420-14/;</w:t>
      </w:r>
    </w:p>
    <w:p w:rsidR="006E5192" w:rsidRPr="00F92B4B" w:rsidRDefault="006E5192" w:rsidP="00F7676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B4B">
        <w:rPr>
          <w:rFonts w:ascii="Times New Roman" w:hAnsi="Times New Roman" w:cs="Times New Roman"/>
          <w:sz w:val="24"/>
          <w:szCs w:val="24"/>
        </w:rPr>
        <w:t xml:space="preserve">url </w:t>
      </w:r>
      <w:hyperlink r:id="rId12" w:history="1">
        <w:r w:rsidRPr="00F92B4B">
          <w:rPr>
            <w:rFonts w:ascii="Times New Roman" w:hAnsi="Times New Roman" w:cs="Times New Roman"/>
            <w:sz w:val="24"/>
            <w:szCs w:val="24"/>
          </w:rPr>
          <w:t>http://www.ejnew.com</w:t>
        </w:r>
      </w:hyperlink>
      <w:r w:rsidRPr="00F92B4B">
        <w:rPr>
          <w:rFonts w:ascii="Times New Roman" w:hAnsi="Times New Roman" w:cs="Times New Roman"/>
          <w:sz w:val="24"/>
          <w:szCs w:val="24"/>
        </w:rPr>
        <w:t xml:space="preserve"> не значится в реестре;</w:t>
      </w:r>
    </w:p>
    <w:p w:rsidR="006E5192" w:rsidRPr="00F92B4B" w:rsidRDefault="006E5192" w:rsidP="00F7676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B4B">
        <w:rPr>
          <w:rFonts w:ascii="Times New Roman" w:hAnsi="Times New Roman" w:cs="Times New Roman"/>
          <w:sz w:val="24"/>
          <w:szCs w:val="24"/>
        </w:rPr>
        <w:t>ip 87.239.187.242 включен в реестр на основании требований от 13</w:t>
      </w:r>
      <w:r w:rsidR="00BE76D6" w:rsidRPr="00F92B4B">
        <w:rPr>
          <w:rFonts w:ascii="Times New Roman" w:hAnsi="Times New Roman" w:cs="Times New Roman"/>
          <w:sz w:val="24"/>
          <w:szCs w:val="24"/>
        </w:rPr>
        <w:t>.03.2014 г. № Исорг-27/3-3420-14/,</w:t>
      </w:r>
      <w:r w:rsidRPr="00F92B4B">
        <w:rPr>
          <w:rFonts w:ascii="Times New Roman" w:hAnsi="Times New Roman" w:cs="Times New Roman"/>
          <w:sz w:val="24"/>
          <w:szCs w:val="24"/>
        </w:rPr>
        <w:t xml:space="preserve"> 07.04.2014</w:t>
      </w:r>
      <w:r w:rsidR="00BE76D6" w:rsidRPr="00F92B4B">
        <w:rPr>
          <w:rFonts w:ascii="Times New Roman" w:hAnsi="Times New Roman" w:cs="Times New Roman"/>
          <w:sz w:val="24"/>
          <w:szCs w:val="24"/>
        </w:rPr>
        <w:t xml:space="preserve"> г.</w:t>
      </w:r>
      <w:r w:rsidRPr="00F92B4B">
        <w:rPr>
          <w:rFonts w:ascii="Times New Roman" w:hAnsi="Times New Roman" w:cs="Times New Roman"/>
          <w:sz w:val="24"/>
          <w:szCs w:val="24"/>
        </w:rPr>
        <w:t xml:space="preserve"> № Исорг-27-3-3420-14/</w:t>
      </w:r>
      <w:r w:rsidR="00BE76D6" w:rsidRPr="00F92B4B">
        <w:rPr>
          <w:rFonts w:ascii="Times New Roman" w:hAnsi="Times New Roman" w:cs="Times New Roman"/>
          <w:sz w:val="24"/>
          <w:szCs w:val="24"/>
        </w:rPr>
        <w:t xml:space="preserve"> и 29.04.2014 г. № Исорг-27/3-3420-14</w:t>
      </w:r>
      <w:r w:rsidRPr="00F92B4B">
        <w:rPr>
          <w:rFonts w:ascii="Times New Roman" w:hAnsi="Times New Roman" w:cs="Times New Roman"/>
          <w:sz w:val="24"/>
          <w:szCs w:val="24"/>
        </w:rPr>
        <w:t>.</w:t>
      </w:r>
    </w:p>
    <w:p w:rsidR="00FA2242" w:rsidRDefault="00FA2242" w:rsidP="00FA224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E714A" w:rsidRPr="00C165FA" w:rsidRDefault="005E714A" w:rsidP="00FA224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4EC2">
        <w:rPr>
          <w:rFonts w:ascii="Times New Roman" w:hAnsi="Times New Roman" w:cs="Times New Roman"/>
          <w:sz w:val="24"/>
          <w:szCs w:val="24"/>
        </w:rPr>
        <w:t>ООО «Медиафокус»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C2">
        <w:rPr>
          <w:rFonts w:ascii="Times New Roman" w:hAnsi="Times New Roman" w:cs="Times New Roman"/>
          <w:sz w:val="24"/>
          <w:szCs w:val="24"/>
        </w:rPr>
        <w:t xml:space="preserve">является владельцем (администратором) доменного имени </w:t>
      </w:r>
      <w:r w:rsidR="00DB4EC2" w:rsidRPr="00DB4EC2">
        <w:rPr>
          <w:rFonts w:ascii="Times New Roman" w:hAnsi="Times New Roman" w:cs="Times New Roman"/>
          <w:sz w:val="24"/>
          <w:szCs w:val="24"/>
        </w:rPr>
        <w:t xml:space="preserve">ej.ru </w:t>
      </w:r>
      <w:r w:rsidR="00DB4EC2">
        <w:rPr>
          <w:rFonts w:ascii="Times New Roman" w:hAnsi="Times New Roman" w:cs="Times New Roman"/>
          <w:sz w:val="24"/>
          <w:szCs w:val="24"/>
        </w:rPr>
        <w:t xml:space="preserve">и </w:t>
      </w:r>
      <w:r w:rsidR="00DB4EC2" w:rsidRPr="00DB4EC2">
        <w:rPr>
          <w:rFonts w:ascii="Times New Roman" w:hAnsi="Times New Roman" w:cs="Times New Roman"/>
          <w:sz w:val="24"/>
          <w:szCs w:val="24"/>
        </w:rPr>
        <w:t>ej.new.com</w:t>
      </w:r>
      <w:r w:rsidR="00DB4EC2">
        <w:rPr>
          <w:rFonts w:ascii="Times New Roman" w:hAnsi="Times New Roman" w:cs="Times New Roman"/>
          <w:sz w:val="24"/>
          <w:szCs w:val="24"/>
        </w:rPr>
        <w:t>.</w:t>
      </w:r>
      <w:r w:rsidR="00C165FA">
        <w:rPr>
          <w:rFonts w:ascii="Times New Roman" w:hAnsi="Times New Roman" w:cs="Times New Roman"/>
          <w:sz w:val="24"/>
          <w:szCs w:val="24"/>
        </w:rPr>
        <w:t xml:space="preserve">  Сванидзе Николай Карлович, Шендерович Виктор Анатольевич и </w:t>
      </w:r>
      <w:r w:rsidR="00C165FA" w:rsidRPr="008F01FF">
        <w:rPr>
          <w:rFonts w:ascii="Times New Roman" w:hAnsi="Times New Roman" w:cs="Times New Roman"/>
          <w:sz w:val="24"/>
          <w:szCs w:val="24"/>
        </w:rPr>
        <w:t>Сатаров Георгий Александрович</w:t>
      </w:r>
      <w:r w:rsidR="00C165FA">
        <w:rPr>
          <w:rFonts w:ascii="Times New Roman" w:hAnsi="Times New Roman" w:cs="Times New Roman"/>
          <w:sz w:val="24"/>
          <w:szCs w:val="24"/>
        </w:rPr>
        <w:t xml:space="preserve"> являются постоянными авторами интернет-ресурса «Ежедневный журнал» (</w:t>
      </w:r>
      <w:hyperlink r:id="rId13" w:history="1">
        <w:r w:rsidR="00C165FA" w:rsidRPr="000B4F4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165FA" w:rsidRPr="00C165FA">
          <w:rPr>
            <w:rStyle w:val="a3"/>
            <w:rFonts w:ascii="Times New Roman" w:hAnsi="Times New Roman"/>
            <w:sz w:val="24"/>
            <w:szCs w:val="24"/>
          </w:rPr>
          <w:t>.</w:t>
        </w:r>
        <w:r w:rsidR="00C165FA" w:rsidRPr="000B4F45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="00C165FA" w:rsidRPr="00C165FA">
          <w:rPr>
            <w:rStyle w:val="a3"/>
            <w:rFonts w:ascii="Times New Roman" w:hAnsi="Times New Roman"/>
            <w:sz w:val="24"/>
            <w:szCs w:val="24"/>
          </w:rPr>
          <w:t>.</w:t>
        </w:r>
        <w:r w:rsidR="00C165FA" w:rsidRPr="000B4F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165FA" w:rsidRPr="00C165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C165FA" w:rsidRPr="000B4F4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165FA" w:rsidRPr="00C165FA">
          <w:rPr>
            <w:rStyle w:val="a3"/>
            <w:rFonts w:ascii="Times New Roman" w:hAnsi="Times New Roman"/>
            <w:sz w:val="24"/>
            <w:szCs w:val="24"/>
          </w:rPr>
          <w:t>.</w:t>
        </w:r>
        <w:r w:rsidR="00C165FA" w:rsidRPr="000B4F45">
          <w:rPr>
            <w:rStyle w:val="a3"/>
            <w:rFonts w:ascii="Times New Roman" w:hAnsi="Times New Roman"/>
            <w:sz w:val="24"/>
            <w:szCs w:val="24"/>
            <w:lang w:val="en-US"/>
          </w:rPr>
          <w:t>ejnew</w:t>
        </w:r>
        <w:r w:rsidR="00C165FA" w:rsidRPr="00C165FA">
          <w:rPr>
            <w:rStyle w:val="a3"/>
            <w:rFonts w:ascii="Times New Roman" w:hAnsi="Times New Roman"/>
            <w:sz w:val="24"/>
            <w:szCs w:val="24"/>
          </w:rPr>
          <w:t>.</w:t>
        </w:r>
        <w:r w:rsidR="00C165FA" w:rsidRPr="000B4F45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165FA">
        <w:rPr>
          <w:rFonts w:ascii="Times New Roman" w:hAnsi="Times New Roman" w:cs="Times New Roman"/>
          <w:sz w:val="24"/>
          <w:szCs w:val="24"/>
        </w:rPr>
        <w:t>)</w:t>
      </w:r>
      <w:r w:rsidR="00C165FA" w:rsidRPr="00C165FA">
        <w:rPr>
          <w:rFonts w:ascii="Times New Roman" w:hAnsi="Times New Roman" w:cs="Times New Roman"/>
          <w:sz w:val="24"/>
          <w:szCs w:val="24"/>
        </w:rPr>
        <w:t>.</w:t>
      </w:r>
      <w:r w:rsidR="00C16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EC2" w:rsidRDefault="00DB4EC2" w:rsidP="00FA224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2242" w:rsidRPr="00FB4340" w:rsidRDefault="00FA2242" w:rsidP="00FA224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4340">
        <w:rPr>
          <w:rFonts w:ascii="Times New Roman" w:hAnsi="Times New Roman" w:cs="Times New Roman"/>
          <w:sz w:val="24"/>
          <w:szCs w:val="24"/>
        </w:rPr>
        <w:t xml:space="preserve">Полагаем, что действия государственных органов по блокировке доступа к информационным ресурсам </w:t>
      </w:r>
      <w:hyperlink r:id="rId15" w:history="1">
        <w:r w:rsidRPr="00D7511C">
          <w:rPr>
            <w:rStyle w:val="a3"/>
            <w:rFonts w:ascii="Times New Roman" w:hAnsi="Times New Roman"/>
            <w:bCs/>
            <w:sz w:val="24"/>
            <w:szCs w:val="24"/>
          </w:rPr>
          <w:t>www.ej.ru</w:t>
        </w:r>
      </w:hyperlink>
      <w:r w:rsidRPr="00D7511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6" w:history="1">
        <w:r w:rsidRPr="00D7511C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 w:rsidRPr="00D7511C">
        <w:rPr>
          <w:rFonts w:ascii="Times New Roman" w:hAnsi="Times New Roman" w:cs="Times New Roman"/>
          <w:sz w:val="24"/>
          <w:szCs w:val="24"/>
        </w:rPr>
        <w:t xml:space="preserve"> явл</w:t>
      </w:r>
      <w:r w:rsidRPr="00FB4340">
        <w:rPr>
          <w:rFonts w:ascii="Times New Roman" w:hAnsi="Times New Roman" w:cs="Times New Roman"/>
          <w:sz w:val="24"/>
          <w:szCs w:val="24"/>
        </w:rPr>
        <w:t xml:space="preserve">яются незаконными и необоснованными, </w:t>
      </w:r>
      <w:r w:rsidR="00FB4340">
        <w:rPr>
          <w:rFonts w:ascii="Times New Roman" w:hAnsi="Times New Roman" w:cs="Times New Roman"/>
          <w:sz w:val="24"/>
          <w:szCs w:val="24"/>
        </w:rPr>
        <w:t>и</w:t>
      </w:r>
      <w:r w:rsidRPr="00FB4340">
        <w:rPr>
          <w:rFonts w:ascii="Times New Roman" w:hAnsi="Times New Roman" w:cs="Times New Roman"/>
          <w:sz w:val="24"/>
          <w:szCs w:val="24"/>
        </w:rPr>
        <w:t xml:space="preserve"> наруша</w:t>
      </w:r>
      <w:r w:rsidR="00795118" w:rsidRPr="00FB4340">
        <w:rPr>
          <w:rFonts w:ascii="Times New Roman" w:hAnsi="Times New Roman" w:cs="Times New Roman"/>
          <w:sz w:val="24"/>
          <w:szCs w:val="24"/>
        </w:rPr>
        <w:t>ют право ООО «Медиафокус»</w:t>
      </w:r>
      <w:r w:rsidR="00C165FA">
        <w:rPr>
          <w:rFonts w:ascii="Times New Roman" w:hAnsi="Times New Roman" w:cs="Times New Roman"/>
          <w:sz w:val="24"/>
          <w:szCs w:val="24"/>
        </w:rPr>
        <w:t>, Сванидзе Н. К., Шендеровича В. А. и Сатарова Г. А.</w:t>
      </w:r>
      <w:r w:rsidR="00795118" w:rsidRPr="00FB4340">
        <w:rPr>
          <w:rFonts w:ascii="Times New Roman" w:hAnsi="Times New Roman" w:cs="Times New Roman"/>
          <w:sz w:val="24"/>
          <w:szCs w:val="24"/>
        </w:rPr>
        <w:t xml:space="preserve"> на </w:t>
      </w:r>
      <w:r w:rsidR="000E3FE5">
        <w:rPr>
          <w:rFonts w:ascii="Times New Roman" w:hAnsi="Times New Roman" w:cs="Times New Roman"/>
          <w:sz w:val="24"/>
          <w:szCs w:val="24"/>
        </w:rPr>
        <w:t xml:space="preserve">свободное выражение мнения и на </w:t>
      </w:r>
      <w:r w:rsidR="00FB4340" w:rsidRPr="00FB4340">
        <w:rPr>
          <w:rFonts w:ascii="Times New Roman" w:hAnsi="Times New Roman" w:cs="Times New Roman"/>
          <w:sz w:val="24"/>
          <w:szCs w:val="24"/>
        </w:rPr>
        <w:t xml:space="preserve">свободное </w:t>
      </w:r>
      <w:r w:rsidR="00795118" w:rsidRPr="00FB4340">
        <w:rPr>
          <w:rFonts w:ascii="Times New Roman" w:hAnsi="Times New Roman" w:cs="Times New Roman"/>
          <w:sz w:val="24"/>
          <w:szCs w:val="24"/>
        </w:rPr>
        <w:t>распространение информации</w:t>
      </w:r>
      <w:r w:rsidR="000E3FE5">
        <w:rPr>
          <w:rFonts w:ascii="Times New Roman" w:hAnsi="Times New Roman" w:cs="Times New Roman"/>
          <w:sz w:val="24"/>
          <w:szCs w:val="24"/>
        </w:rPr>
        <w:t xml:space="preserve">, </w:t>
      </w:r>
      <w:r w:rsidR="00FB4340" w:rsidRPr="00FB4340">
        <w:rPr>
          <w:rFonts w:ascii="Times New Roman" w:hAnsi="Times New Roman" w:cs="Times New Roman"/>
          <w:sz w:val="24"/>
          <w:szCs w:val="24"/>
        </w:rPr>
        <w:t>гарантированные ст. 29</w:t>
      </w:r>
      <w:r w:rsidR="00FB4340">
        <w:rPr>
          <w:rFonts w:ascii="Times New Roman" w:hAnsi="Times New Roman" w:cs="Times New Roman"/>
          <w:sz w:val="24"/>
          <w:szCs w:val="24"/>
        </w:rPr>
        <w:t>, ст. 34</w:t>
      </w:r>
      <w:r w:rsidR="00FB4340" w:rsidRPr="00FB4340">
        <w:rPr>
          <w:rFonts w:ascii="Times New Roman" w:hAnsi="Times New Roman" w:cs="Times New Roman"/>
          <w:sz w:val="24"/>
          <w:szCs w:val="24"/>
        </w:rPr>
        <w:t xml:space="preserve"> Конституции РФ</w:t>
      </w:r>
      <w:r w:rsidR="00F92B4B">
        <w:rPr>
          <w:rFonts w:ascii="Times New Roman" w:hAnsi="Times New Roman" w:cs="Times New Roman"/>
          <w:sz w:val="24"/>
          <w:szCs w:val="24"/>
        </w:rPr>
        <w:t xml:space="preserve"> по следующим основаниям</w:t>
      </w:r>
      <w:r w:rsidR="00FB4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76C" w:rsidRPr="00FB4340" w:rsidRDefault="007957B3" w:rsidP="00BC17A7">
      <w:pPr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4B0E4A" w:rsidRDefault="004B0E4A" w:rsidP="00BC17A7">
      <w:pPr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C17A7" w:rsidRPr="00BC17A7" w:rsidRDefault="00BC17A7" w:rsidP="00BC17A7">
      <w:pPr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  <w:r w:rsidRPr="00BC17A7">
        <w:rPr>
          <w:rFonts w:ascii="Times New Roman" w:hAnsi="Times New Roman" w:cs="Times New Roman"/>
          <w:b/>
          <w:smallCaps/>
          <w:sz w:val="24"/>
          <w:szCs w:val="24"/>
        </w:rPr>
        <w:t>Неправомерность требования Генеральной прокуратуры РФ</w:t>
      </w:r>
    </w:p>
    <w:p w:rsidR="00BC17A7" w:rsidRP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F166F" w:rsidRDefault="00DF166F" w:rsidP="00DF16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Статья 15.3 Федерального закона «Об информации, информационных технологиях и о защите информации» (№ 149-ФЗ от 27.07.2006 г.) (далее – Закон об информации) определяет порядок ограничения доступа к информации, распространяемой с нарушением закона.  Указанная норма</w:t>
      </w:r>
      <w:r w:rsidR="00BC17A7">
        <w:rPr>
          <w:rFonts w:ascii="Times New Roman" w:hAnsi="Times New Roman" w:cs="Times New Roman"/>
          <w:sz w:val="24"/>
          <w:szCs w:val="24"/>
        </w:rPr>
        <w:t xml:space="preserve"> предусматривает право государственных органов принять меры по ограничению доступа к информационному ресурсу </w:t>
      </w:r>
      <w:r w:rsidR="00BC17A7" w:rsidRPr="00DF166F">
        <w:rPr>
          <w:rFonts w:ascii="Times New Roman" w:hAnsi="Times New Roman" w:cs="Times New Roman"/>
          <w:b/>
          <w:sz w:val="24"/>
          <w:szCs w:val="24"/>
        </w:rPr>
        <w:t>только в случае</w:t>
      </w:r>
      <w:r w:rsidR="00BC17A7">
        <w:rPr>
          <w:rFonts w:ascii="Times New Roman" w:hAnsi="Times New Roman" w:cs="Times New Roman"/>
          <w:sz w:val="24"/>
          <w:szCs w:val="24"/>
        </w:rPr>
        <w:t xml:space="preserve"> </w:t>
      </w:r>
      <w:r w:rsidR="00BC17A7" w:rsidRPr="00DF166F">
        <w:rPr>
          <w:rFonts w:ascii="Times New Roman" w:hAnsi="Times New Roman" w:cs="Times New Roman"/>
          <w:sz w:val="24"/>
          <w:szCs w:val="24"/>
        </w:rPr>
        <w:t xml:space="preserve">обнаружения на нем информации, </w:t>
      </w:r>
      <w:r w:rsidR="00BC17A7"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содержащей </w:t>
      </w:r>
      <w:r w:rsidR="00BC17A7" w:rsidRPr="00DF166F">
        <w:rPr>
          <w:rFonts w:ascii="Times New Roman" w:hAnsi="Times New Roman" w:cs="Times New Roman"/>
          <w:b/>
          <w:sz w:val="24"/>
          <w:szCs w:val="24"/>
          <w:lang w:eastAsia="en-US"/>
        </w:rPr>
        <w:t>призывы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DF166F" w:rsidRDefault="00BC17A7" w:rsidP="00DF166F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F166F">
        <w:rPr>
          <w:rFonts w:ascii="Times New Roman" w:hAnsi="Times New Roman" w:cs="Times New Roman"/>
          <w:sz w:val="24"/>
          <w:szCs w:val="24"/>
          <w:lang w:eastAsia="en-US"/>
        </w:rPr>
        <w:t>1) к массовым беспорядкам,</w:t>
      </w:r>
    </w:p>
    <w:p w:rsidR="00DF166F" w:rsidRDefault="00BC17A7" w:rsidP="00DF166F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DF166F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Pr="00DF166F">
        <w:rPr>
          <w:rFonts w:ascii="Times New Roman" w:hAnsi="Times New Roman" w:cs="Times New Roman"/>
          <w:sz w:val="24"/>
          <w:szCs w:val="24"/>
          <w:lang w:eastAsia="en-US"/>
        </w:rPr>
        <w:t>осуществлен</w:t>
      </w:r>
      <w:r w:rsidR="00DF166F">
        <w:rPr>
          <w:rFonts w:ascii="Times New Roman" w:hAnsi="Times New Roman" w:cs="Times New Roman"/>
          <w:sz w:val="24"/>
          <w:szCs w:val="24"/>
          <w:lang w:eastAsia="en-US"/>
        </w:rPr>
        <w:t>ию экстремистской деятельности,</w:t>
      </w:r>
    </w:p>
    <w:p w:rsidR="00DF166F" w:rsidRDefault="00BC17A7" w:rsidP="00DF166F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="00DF166F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участию </w:t>
      </w:r>
      <w:r w:rsidR="00DF166F">
        <w:rPr>
          <w:rFonts w:ascii="Times New Roman" w:hAnsi="Times New Roman" w:cs="Times New Roman"/>
          <w:sz w:val="24"/>
          <w:szCs w:val="24"/>
        </w:rPr>
        <w:t>в массовых (публичных) мероприятиях, проводимых с нарушением установленного порядка.</w:t>
      </w:r>
    </w:p>
    <w:p w:rsidR="00DF166F" w:rsidRDefault="00DF166F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F166F" w:rsidRPr="00DF166F" w:rsidRDefault="00DF166F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Положениями ст. 15.3 Закона об информации также предусмотрен порядок ограничения доступа к информации (блокировке), согласно которому Генеральный прокурор РФ или его заместители направляют </w:t>
      </w:r>
      <w:r w:rsidRPr="00DF166F">
        <w:rPr>
          <w:rFonts w:ascii="Times New Roman" w:hAnsi="Times New Roman" w:cs="Times New Roman"/>
          <w:b/>
          <w:sz w:val="24"/>
          <w:szCs w:val="24"/>
        </w:rPr>
        <w:t>требование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Роскомнадзор о принятии мер по ограничению доступа к информационным ресурсам, распространяющим такую информацию.  Из положений ч. 2 ст. 15.3 Закона об информации следует, что указанное </w:t>
      </w:r>
      <w:r w:rsidRPr="00DF166F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прокурора РФ или его заместителей </w:t>
      </w:r>
      <w:r w:rsidRPr="00F7676C">
        <w:rPr>
          <w:rFonts w:ascii="Times New Roman" w:hAnsi="Times New Roman" w:cs="Times New Roman"/>
          <w:b/>
          <w:sz w:val="24"/>
          <w:szCs w:val="24"/>
        </w:rPr>
        <w:t>должно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BB3" w:rsidRPr="00F7676C">
        <w:rPr>
          <w:rFonts w:ascii="Times New Roman" w:hAnsi="Times New Roman" w:cs="Times New Roman"/>
          <w:b/>
          <w:sz w:val="24"/>
          <w:szCs w:val="24"/>
          <w:u w:val="single"/>
        </w:rPr>
        <w:t>доменное имя сайта в сети «Интернет», сетевой адрес, указатели страниц сайта в сети «Интернет», позволяющие идентифицировать такую информацию</w:t>
      </w:r>
      <w:r w:rsidR="00DE2BB3">
        <w:rPr>
          <w:rFonts w:ascii="Times New Roman" w:hAnsi="Times New Roman" w:cs="Times New Roman"/>
          <w:sz w:val="24"/>
          <w:szCs w:val="24"/>
        </w:rPr>
        <w:t>.</w:t>
      </w:r>
    </w:p>
    <w:p w:rsidR="00DF166F" w:rsidRDefault="00DF166F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2BB3" w:rsidRDefault="00DE2BB3" w:rsidP="00DE2BB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Требование, содержащее все вышеперечисленные данные, впоследствии направляется Роскомнадзором оператору связи и провайдеру хостинга.  Последний обязан уведомить о наличии такого требования владельца ресурса.  Указание </w:t>
      </w:r>
      <w:r w:rsidRPr="00DE2BB3">
        <w:rPr>
          <w:rFonts w:ascii="Times New Roman" w:hAnsi="Times New Roman" w:cs="Times New Roman"/>
          <w:b/>
          <w:sz w:val="24"/>
          <w:szCs w:val="24"/>
          <w:lang w:eastAsia="en-US"/>
        </w:rPr>
        <w:t>всех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данных (доменного имени, сетевого адреса и указателей конкретных страниц сайта, содержащих незаконный контент) представляется крайне важным, поскольку именно четкое определение запрещенной информации и ее точечная блокировка будут являться законным и обоснованным применением ст. 15.3 Закона об информации контролирующими органами.  А владелец ресурса, содержащего незаконный контент, сможет реализовать свою обязанность,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предусмотренную ч. 5 ст. 15.3 Закона об информации, по удалению запрещенной информации, или реализовать свое право на обжалование решений и действий Генеральной прокуратуры РФ и Роскомнадзора.  </w:t>
      </w:r>
    </w:p>
    <w:p w:rsidR="00DE2BB3" w:rsidRDefault="00DE2BB3" w:rsidP="00DE2BB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2BB3" w:rsidRDefault="00DE2BB3" w:rsidP="00F767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7676C">
        <w:rPr>
          <w:rFonts w:ascii="Times New Roman" w:hAnsi="Times New Roman" w:cs="Times New Roman"/>
          <w:sz w:val="24"/>
          <w:szCs w:val="24"/>
          <w:lang w:eastAsia="en-US"/>
        </w:rPr>
        <w:t xml:space="preserve">противном случае, тотальная блокировка, без указания конкретных страниц ресурса с незаконной информацией, влечет за собой нарушение прав и свобод как владельца ресурса </w:t>
      </w:r>
      <w:r w:rsidR="00720182">
        <w:rPr>
          <w:rFonts w:ascii="Times New Roman" w:hAnsi="Times New Roman" w:cs="Times New Roman"/>
          <w:sz w:val="24"/>
          <w:szCs w:val="24"/>
          <w:lang w:eastAsia="en-US"/>
        </w:rPr>
        <w:t xml:space="preserve">и авторов ресурса </w:t>
      </w:r>
      <w:r w:rsidR="00F7676C">
        <w:rPr>
          <w:rFonts w:ascii="Times New Roman" w:hAnsi="Times New Roman" w:cs="Times New Roman"/>
          <w:sz w:val="24"/>
          <w:szCs w:val="24"/>
          <w:lang w:eastAsia="en-US"/>
        </w:rPr>
        <w:t>на распространение информации, так и пользователей ресурса на доступ к ней.</w:t>
      </w:r>
    </w:p>
    <w:p w:rsidR="00DE2BB3" w:rsidRDefault="00DE2BB3" w:rsidP="00DE2BB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5759" w:rsidRDefault="00F7676C" w:rsidP="00F767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Принадлежащий ООО «Медиафокус» Интернет-ресурс «Ежедневный журнал» был заблокирован без предоставления какой-либо информации о страницах, содержащих по решению Генеральной прокуратуры РФ незаконную информацию.  </w:t>
      </w:r>
      <w:r w:rsidR="00B955C4" w:rsidRPr="00B955C4">
        <w:rPr>
          <w:rFonts w:ascii="Times New Roman" w:hAnsi="Times New Roman" w:cs="Times New Roman"/>
          <w:sz w:val="24"/>
          <w:szCs w:val="24"/>
        </w:rPr>
        <w:t>14 марта и</w:t>
      </w:r>
      <w:r w:rsidR="004B0E4A" w:rsidRPr="00B955C4">
        <w:rPr>
          <w:rFonts w:ascii="Times New Roman" w:hAnsi="Times New Roman" w:cs="Times New Roman"/>
          <w:sz w:val="24"/>
          <w:szCs w:val="24"/>
        </w:rPr>
        <w:t xml:space="preserve"> 9</w:t>
      </w:r>
      <w:r w:rsidRPr="00B955C4">
        <w:rPr>
          <w:rFonts w:ascii="Times New Roman" w:hAnsi="Times New Roman" w:cs="Times New Roman"/>
          <w:sz w:val="24"/>
          <w:szCs w:val="24"/>
        </w:rPr>
        <w:t xml:space="preserve"> апреля 2014</w:t>
      </w:r>
      <w:r w:rsidR="004B0E4A" w:rsidRPr="00B955C4">
        <w:rPr>
          <w:rFonts w:ascii="Times New Roman" w:hAnsi="Times New Roman" w:cs="Times New Roman"/>
          <w:sz w:val="24"/>
          <w:szCs w:val="24"/>
        </w:rPr>
        <w:t xml:space="preserve"> </w:t>
      </w:r>
      <w:r w:rsidRPr="00B955C4">
        <w:rPr>
          <w:rFonts w:ascii="Times New Roman" w:hAnsi="Times New Roman" w:cs="Times New Roman"/>
          <w:sz w:val="24"/>
          <w:szCs w:val="24"/>
        </w:rPr>
        <w:t>г.</w:t>
      </w:r>
      <w:r w:rsidRPr="00DF7D13">
        <w:rPr>
          <w:rFonts w:ascii="Times New Roman" w:hAnsi="Times New Roman" w:cs="Times New Roman"/>
          <w:sz w:val="24"/>
          <w:szCs w:val="24"/>
        </w:rPr>
        <w:t xml:space="preserve">, владельцем доменного имени </w:t>
      </w:r>
      <w:r>
        <w:rPr>
          <w:rFonts w:ascii="Times New Roman" w:hAnsi="Times New Roman" w:cs="Times New Roman"/>
          <w:sz w:val="24"/>
          <w:szCs w:val="24"/>
        </w:rPr>
        <w:t xml:space="preserve">ООО «Медиафокус» были направлены </w:t>
      </w:r>
      <w:r w:rsidRPr="00DF7D13">
        <w:rPr>
          <w:rFonts w:ascii="Times New Roman" w:hAnsi="Times New Roman" w:cs="Times New Roman"/>
          <w:sz w:val="24"/>
          <w:szCs w:val="24"/>
        </w:rPr>
        <w:t>запросы в Роскомнадзор и Генеральную прокуратуру РФ</w:t>
      </w:r>
      <w:r>
        <w:rPr>
          <w:rFonts w:ascii="Times New Roman" w:hAnsi="Times New Roman" w:cs="Times New Roman"/>
          <w:sz w:val="24"/>
          <w:szCs w:val="24"/>
        </w:rPr>
        <w:t xml:space="preserve"> с просьбой предоставить информацию о причинах блокировки Интернет-ресурс</w:t>
      </w:r>
      <w:r w:rsidR="007D57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67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Pr="00F767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B0E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4B0E4A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B0E4A" w:rsidRPr="004B0E4A">
          <w:rPr>
            <w:rStyle w:val="a3"/>
            <w:rFonts w:ascii="Times New Roman" w:hAnsi="Times New Roman"/>
            <w:sz w:val="24"/>
            <w:szCs w:val="24"/>
          </w:rPr>
          <w:t>.</w:t>
        </w:r>
        <w:r w:rsidR="004B0E4A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ejnew</w:t>
        </w:r>
        <w:r w:rsidR="004B0E4A" w:rsidRPr="004B0E4A">
          <w:rPr>
            <w:rStyle w:val="a3"/>
            <w:rFonts w:ascii="Times New Roman" w:hAnsi="Times New Roman"/>
            <w:sz w:val="24"/>
            <w:szCs w:val="24"/>
          </w:rPr>
          <w:t>.</w:t>
        </w:r>
        <w:r w:rsidR="004B0E4A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20182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720182" w:rsidRPr="00720182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59" w:rsidRDefault="005B5759" w:rsidP="00F767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F047C" w:rsidRDefault="00F7676C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ст. 12 </w:t>
      </w:r>
      <w:r w:rsidRPr="0045500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50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009">
        <w:rPr>
          <w:rFonts w:ascii="Times New Roman" w:hAnsi="Times New Roman" w:cs="Times New Roman"/>
          <w:sz w:val="24"/>
          <w:szCs w:val="24"/>
        </w:rPr>
        <w:t xml:space="preserve"> от 02.05.2006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455009">
        <w:rPr>
          <w:rFonts w:ascii="Times New Roman" w:hAnsi="Times New Roman" w:cs="Times New Roman"/>
          <w:sz w:val="24"/>
          <w:szCs w:val="24"/>
        </w:rPr>
        <w:t xml:space="preserve"> 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500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 xml:space="preserve">ий граждан РФ» ответ из Генеральной прокуратуры </w:t>
      </w:r>
      <w:r w:rsidR="005B5759">
        <w:rPr>
          <w:rFonts w:ascii="Times New Roman" w:hAnsi="Times New Roman" w:cs="Times New Roman"/>
          <w:sz w:val="24"/>
          <w:szCs w:val="24"/>
        </w:rPr>
        <w:t xml:space="preserve">РФ был направлен в адрес ООО «Медиафокус» только лишь 28.04.2014 года (исх. № 27/3-330-2014/Он21207-14), спустя полтора месяца после даты блокирования ресурса и даты направления запроса.  </w:t>
      </w:r>
      <w:r w:rsidR="00BF047C">
        <w:rPr>
          <w:rFonts w:ascii="Times New Roman" w:hAnsi="Times New Roman" w:cs="Times New Roman"/>
          <w:sz w:val="24"/>
          <w:szCs w:val="24"/>
        </w:rPr>
        <w:t xml:space="preserve">Из ответа следует, что в ходе мониторинга была </w:t>
      </w:r>
      <w:r w:rsidR="00BF047C" w:rsidRPr="00BF047C">
        <w:rPr>
          <w:rFonts w:ascii="Times New Roman" w:hAnsi="Times New Roman" w:cs="Times New Roman"/>
          <w:i/>
          <w:sz w:val="24"/>
          <w:szCs w:val="24"/>
        </w:rPr>
        <w:t>«выявлена информация, содержащ</w:t>
      </w:r>
      <w:r w:rsidR="00BF047C">
        <w:rPr>
          <w:rFonts w:ascii="Times New Roman" w:hAnsi="Times New Roman" w:cs="Times New Roman"/>
          <w:i/>
          <w:sz w:val="24"/>
          <w:szCs w:val="24"/>
        </w:rPr>
        <w:t>ая</w:t>
      </w:r>
      <w:r w:rsidR="00BF047C" w:rsidRPr="00BF047C">
        <w:rPr>
          <w:rFonts w:ascii="Times New Roman" w:hAnsi="Times New Roman" w:cs="Times New Roman"/>
          <w:i/>
          <w:sz w:val="24"/>
          <w:szCs w:val="24"/>
        </w:rPr>
        <w:t xml:space="preserve"> призывы к участию граждан в массовых (публичных) мероприятиях, проводимых с нарушением установленного порядка</w:t>
      </w:r>
      <w:r w:rsidR="00BF047C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BF047C">
        <w:rPr>
          <w:rFonts w:ascii="Times New Roman" w:hAnsi="Times New Roman" w:cs="Times New Roman"/>
          <w:sz w:val="24"/>
          <w:szCs w:val="24"/>
        </w:rPr>
        <w:t xml:space="preserve">что и послужило основанием для ограничения доступа к Интернет-ресурсу </w:t>
      </w:r>
      <w:hyperlink r:id="rId19" w:history="1">
        <w:r w:rsidR="00BF047C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F047C"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="00BF047C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="00BF047C"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="00BF047C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F047C">
        <w:rPr>
          <w:rFonts w:ascii="Times New Roman" w:hAnsi="Times New Roman" w:cs="Times New Roman"/>
          <w:sz w:val="24"/>
          <w:szCs w:val="24"/>
        </w:rPr>
        <w:t>.  В части просьбы об указании конкретных страниц с незаконным контентом Генеральная прокуратура РФ пояснила следующее:</w:t>
      </w:r>
    </w:p>
    <w:p w:rsidR="00BF047C" w:rsidRDefault="00BF047C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F047C" w:rsidRPr="00BF047C" w:rsidRDefault="00BF047C" w:rsidP="00BF047C">
      <w:pPr>
        <w:autoSpaceDE w:val="0"/>
        <w:autoSpaceDN w:val="0"/>
        <w:adjustRightInd w:val="0"/>
        <w:spacing w:line="240" w:lineRule="auto"/>
        <w:ind w:left="567" w:right="566" w:firstLine="0"/>
        <w:rPr>
          <w:rFonts w:ascii="Times New Roman" w:hAnsi="Times New Roman" w:cs="Times New Roman"/>
          <w:i/>
          <w:sz w:val="24"/>
          <w:szCs w:val="24"/>
        </w:rPr>
      </w:pPr>
      <w:r w:rsidRPr="00BF047C">
        <w:rPr>
          <w:rFonts w:ascii="Times New Roman" w:hAnsi="Times New Roman" w:cs="Times New Roman"/>
          <w:i/>
          <w:sz w:val="24"/>
          <w:szCs w:val="24"/>
        </w:rPr>
        <w:t>«Проведенной проверкой установлено, что в результате тенденциозности оценки действий участников несанкционированных акций, у аудитории сайтов формируется убеждение о приемлемости противоправных действий.</w:t>
      </w:r>
    </w:p>
    <w:p w:rsidR="00BF047C" w:rsidRPr="00BF047C" w:rsidRDefault="00BF047C" w:rsidP="00BF047C">
      <w:pPr>
        <w:autoSpaceDE w:val="0"/>
        <w:autoSpaceDN w:val="0"/>
        <w:adjustRightInd w:val="0"/>
        <w:spacing w:line="240" w:lineRule="auto"/>
        <w:ind w:left="567" w:right="566" w:firstLine="0"/>
        <w:rPr>
          <w:rFonts w:ascii="Times New Roman" w:hAnsi="Times New Roman" w:cs="Times New Roman"/>
          <w:i/>
          <w:sz w:val="24"/>
          <w:szCs w:val="24"/>
        </w:rPr>
      </w:pPr>
    </w:p>
    <w:p w:rsidR="00BF047C" w:rsidRDefault="00BF047C" w:rsidP="00BF047C">
      <w:pPr>
        <w:autoSpaceDE w:val="0"/>
        <w:autoSpaceDN w:val="0"/>
        <w:adjustRightInd w:val="0"/>
        <w:spacing w:line="240" w:lineRule="auto"/>
        <w:ind w:left="567" w:right="5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F047C">
        <w:rPr>
          <w:rFonts w:ascii="Times New Roman" w:hAnsi="Times New Roman" w:cs="Times New Roman"/>
          <w:i/>
          <w:sz w:val="24"/>
          <w:szCs w:val="24"/>
        </w:rPr>
        <w:t xml:space="preserve">ущественная часть подобной информации в общем объеме материалов, в том числе на сайте </w:t>
      </w:r>
      <w:hyperlink r:id="rId20" w:history="1">
        <w:r w:rsidRPr="00BF04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BF047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BF04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ej</w:t>
        </w:r>
        <w:r w:rsidRPr="00BF047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BF04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BF047C">
        <w:rPr>
          <w:rFonts w:ascii="Times New Roman" w:hAnsi="Times New Roman" w:cs="Times New Roman"/>
          <w:i/>
          <w:sz w:val="24"/>
          <w:szCs w:val="24"/>
        </w:rPr>
        <w:t>, явилась основанием для ограничения доступа к Интернет-ресурсам в целом»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7C" w:rsidRDefault="00BF047C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449A" w:rsidRDefault="00BF047C" w:rsidP="00C144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Подобный вывод Генеральной прокуратуры РФ представляется крайне необоснованным и не отвечающим требованиям ст. 15.3 Закона об информации.  На Интернет-ресурсе </w:t>
      </w:r>
      <w:hyperlink r:id="rId21" w:history="1"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F047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Pr="00BF047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размещается огромное количество информации самой различной направленности и тематики, освещаются многочисленные мероприятия и акции, проходящие в России и за рубежом.  Из подобного невнятного объяснения невозможно понять, об освещении каких именно несанкционированных акций идет речь, и каков объем этих материалов</w:t>
      </w:r>
      <w:r w:rsidR="00C1449A">
        <w:rPr>
          <w:rFonts w:ascii="Times New Roman" w:hAnsi="Times New Roman" w:cs="Times New Roman"/>
          <w:sz w:val="24"/>
          <w:szCs w:val="24"/>
        </w:rPr>
        <w:t xml:space="preserve"> в общем контенте сайта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1449A">
        <w:rPr>
          <w:rFonts w:ascii="Times New Roman" w:hAnsi="Times New Roman" w:cs="Times New Roman"/>
          <w:sz w:val="24"/>
          <w:szCs w:val="24"/>
        </w:rPr>
        <w:t xml:space="preserve">Кроме того, оценка действий участников каких-либо акций никаким образом не может представлять собой призывы к участию </w:t>
      </w:r>
      <w:r w:rsidR="00C1449A" w:rsidRPr="00C1449A">
        <w:rPr>
          <w:rFonts w:ascii="Times New Roman" w:hAnsi="Times New Roman" w:cs="Times New Roman"/>
          <w:sz w:val="24"/>
          <w:szCs w:val="24"/>
        </w:rPr>
        <w:t>граждан в массовых (публичных) мероприятиях, проводимых с нарушением установленного порядка</w:t>
      </w:r>
      <w:r w:rsidR="00C144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49A" w:rsidRDefault="00C1449A" w:rsidP="00C144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449A" w:rsidRDefault="00C1449A" w:rsidP="00C144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следует из п. 4 Постановления Пленума Верховного Суда РФ от 28.06.2011 г. № 11 «О судебной практике по уголовным делам о преступлениях экстремистской направленности» под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призывом </w:t>
      </w:r>
      <w:r w:rsidRPr="00C1449A">
        <w:rPr>
          <w:rFonts w:ascii="Times New Roman" w:hAnsi="Times New Roman" w:cs="Times New Roman"/>
          <w:sz w:val="24"/>
          <w:szCs w:val="24"/>
          <w:lang w:eastAsia="en-US"/>
        </w:rPr>
        <w:t>понимается</w:t>
      </w:r>
      <w:r w:rsidRPr="002908E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«</w:t>
      </w:r>
      <w:r w:rsidRPr="002908E2">
        <w:rPr>
          <w:rFonts w:ascii="Times New Roman" w:hAnsi="Times New Roman" w:cs="Times New Roman"/>
          <w:i/>
          <w:sz w:val="24"/>
          <w:szCs w:val="24"/>
          <w:lang w:eastAsia="en-US"/>
        </w:rPr>
        <w:t>обращение к гражданам в любой форме (устной, письменной, изобразительной, наглядно-демонстрационной, с использованием технических средств), в котором выражено стремление оказать объединяющее и направляющее воздействие на сознание, волю и поведение людей, побудить их к совершению определенных действий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8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«призыв» следует </w:t>
      </w:r>
      <w:r w:rsidRPr="00D21BF0">
        <w:rPr>
          <w:rFonts w:ascii="Times New Roman" w:hAnsi="Times New Roman" w:cs="Times New Roman"/>
          <w:color w:val="000000"/>
          <w:sz w:val="24"/>
          <w:szCs w:val="24"/>
        </w:rPr>
        <w:t>отличать от выражения мнени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я, суждения, оценки, критики.</w:t>
      </w:r>
      <w:r w:rsidRPr="00A837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1449A" w:rsidRDefault="00C1449A" w:rsidP="00C144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449A" w:rsidRDefault="00C1449A" w:rsidP="00C144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29 Конституции РФ и ст. 10 Европейской К</w:t>
      </w:r>
      <w:r w:rsidRPr="003B7C94">
        <w:rPr>
          <w:rFonts w:ascii="Times New Roman" w:hAnsi="Times New Roman" w:cs="Times New Roman"/>
          <w:sz w:val="24"/>
          <w:szCs w:val="24"/>
        </w:rPr>
        <w:t>онвенци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7C94">
        <w:rPr>
          <w:rFonts w:ascii="Times New Roman" w:hAnsi="Times New Roman" w:cs="Times New Roman"/>
          <w:sz w:val="24"/>
          <w:szCs w:val="24"/>
        </w:rPr>
        <w:t xml:space="preserve"> о защите прав чел</w:t>
      </w:r>
      <w:r>
        <w:rPr>
          <w:rFonts w:ascii="Times New Roman" w:hAnsi="Times New Roman" w:cs="Times New Roman"/>
          <w:sz w:val="24"/>
          <w:szCs w:val="24"/>
        </w:rPr>
        <w:t>овека и основных свобод гарантируют каждому право выражать свое мнение, а также право свободно искать и распространять информацию. Любые ограничения права на свободу слова и свободу распространения информации должны соответствовать установленным законом ограничениям и соответствовать критериям, закрепленным с ч. 2 ст. 10 Европейской Конвенции.</w:t>
      </w:r>
    </w:p>
    <w:p w:rsidR="00C1449A" w:rsidRDefault="00C1449A" w:rsidP="00C1449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1449A" w:rsidRDefault="00C1449A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 Конституции РФ и ст. 11</w:t>
      </w:r>
      <w:r w:rsidRPr="00155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Европейской К</w:t>
      </w:r>
      <w:r w:rsidRPr="003B7C94">
        <w:rPr>
          <w:rFonts w:ascii="Times New Roman" w:hAnsi="Times New Roman" w:cs="Times New Roman"/>
          <w:sz w:val="24"/>
          <w:szCs w:val="24"/>
        </w:rPr>
        <w:t>онвенци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7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гарантируют право г</w:t>
      </w:r>
      <w:r w:rsidRPr="00155AE4">
        <w:rPr>
          <w:rFonts w:ascii="Times New Roman" w:hAnsi="Times New Roman" w:cs="Times New Roman"/>
          <w:sz w:val="24"/>
          <w:szCs w:val="24"/>
        </w:rPr>
        <w:t>раждан собираться мирно, без оружия, проводить собрания, митинги и демонстрации, шествия и пикетирование.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Из чего следует, что и анонсирование</w:t>
      </w:r>
      <w:r w:rsidRPr="006A13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СМИ и </w:t>
      </w:r>
      <w:r w:rsidR="006B7C8D">
        <w:rPr>
          <w:rFonts w:ascii="Times New Roman" w:hAnsi="Times New Roman" w:cs="Times New Roman"/>
          <w:sz w:val="24"/>
          <w:szCs w:val="24"/>
          <w:lang w:eastAsia="en-US"/>
        </w:rPr>
        <w:t>на информационных ресурсах в сети «</w:t>
      </w:r>
      <w:r>
        <w:rPr>
          <w:rFonts w:ascii="Times New Roman" w:hAnsi="Times New Roman" w:cs="Times New Roman"/>
          <w:sz w:val="24"/>
          <w:szCs w:val="24"/>
          <w:lang w:eastAsia="en-US"/>
        </w:rPr>
        <w:t>Интернет</w:t>
      </w:r>
      <w:r w:rsidR="006B7C8D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публичных мероприятий, проводимых в установленном порядке, действующее законодательство не запрещает. Кроме того, закон не запрещает освещение уже</w:t>
      </w:r>
      <w:r w:rsidRPr="00A837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состоявшихся мероприятий.</w:t>
      </w:r>
      <w:r w:rsidR="006B7C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Очевидно, что в таком случае в материалах не может содержаться призыв к участию в них, так как они уже завершены. </w:t>
      </w:r>
    </w:p>
    <w:p w:rsidR="00C1449A" w:rsidRDefault="00C1449A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F166F" w:rsidRPr="00BF047C" w:rsidRDefault="006B7C8D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BF047C">
        <w:rPr>
          <w:rFonts w:ascii="Times New Roman" w:hAnsi="Times New Roman" w:cs="Times New Roman"/>
          <w:sz w:val="24"/>
          <w:szCs w:val="24"/>
        </w:rPr>
        <w:t>одобное невнятное, не четкое и не ясное решение Генеральной прокуратуры РФ не позволяет владельцу Интернет-ресурса «Ежедневный журнал» выполнить предусмотренную ч. 5 ст. 15.3 Закона об информации обязанность удалить противоправный контент и</w:t>
      </w:r>
      <w:r w:rsidR="005E62D4">
        <w:rPr>
          <w:rFonts w:ascii="Times New Roman" w:hAnsi="Times New Roman" w:cs="Times New Roman"/>
          <w:sz w:val="24"/>
          <w:szCs w:val="24"/>
        </w:rPr>
        <w:t xml:space="preserve"> возобновить доступ к информационному ресурсу.</w:t>
      </w:r>
      <w:r w:rsidR="00C1449A">
        <w:rPr>
          <w:rFonts w:ascii="Times New Roman" w:hAnsi="Times New Roman" w:cs="Times New Roman"/>
          <w:sz w:val="24"/>
          <w:szCs w:val="24"/>
        </w:rPr>
        <w:t xml:space="preserve">  Требование закона должно быть четким, ясным и определенным для субъекта права, такими же должны быть и действия органов, применяющих этот закон.  В противном случае неизбежно злоупотребление правом со стороны контролирующих органов и необоснованное и незаконное ограничение прав и свобод лиц.</w:t>
      </w:r>
    </w:p>
    <w:p w:rsidR="00BF047C" w:rsidRDefault="00BF047C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C17A7" w:rsidRDefault="00C1449A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ООО «Медиафокус» не смогло добиться от Генеральной прокуратуры РФ и Роскомнадзора определенных объяснений, какая именно информация была расценена как противозаконная, мы уверенно может утверждать, что на заблокированных информационных ресурсах (</w:t>
      </w:r>
      <w:hyperlink r:id="rId22" w:history="1"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44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ejnew</w:t>
        </w:r>
        <w:r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C17A7">
        <w:rPr>
          <w:rFonts w:ascii="Times New Roman" w:hAnsi="Times New Roman" w:cs="Times New Roman"/>
          <w:sz w:val="24"/>
          <w:szCs w:val="24"/>
        </w:rPr>
        <w:t xml:space="preserve"> не размещалось информации, содержащей призывы к</w:t>
      </w:r>
      <w:r w:rsidR="00BC17A7" w:rsidRPr="00CE7CC9">
        <w:rPr>
          <w:rFonts w:ascii="Times New Roman" w:hAnsi="Times New Roman" w:cs="Times New Roman"/>
          <w:sz w:val="24"/>
          <w:szCs w:val="24"/>
        </w:rPr>
        <w:t xml:space="preserve"> </w:t>
      </w:r>
      <w:r w:rsidR="00BC17A7" w:rsidRPr="00DF7D13">
        <w:rPr>
          <w:rFonts w:ascii="Times New Roman" w:hAnsi="Times New Roman" w:cs="Times New Roman"/>
          <w:sz w:val="24"/>
          <w:szCs w:val="24"/>
        </w:rPr>
        <w:t>массовым беспорядкам, осуществлению экстремистской деятельности, участию в массовых (публичных)</w:t>
      </w:r>
      <w:r w:rsidR="00BC17A7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>, проводимых с нарушением установленного порядка</w:t>
      </w:r>
      <w:r w:rsidR="00BC17A7">
        <w:rPr>
          <w:rFonts w:ascii="Times New Roman" w:hAnsi="Times New Roman" w:cs="Times New Roman"/>
          <w:sz w:val="24"/>
          <w:szCs w:val="24"/>
        </w:rPr>
        <w:t xml:space="preserve">. </w:t>
      </w:r>
      <w:r w:rsidR="006B7C8D">
        <w:rPr>
          <w:rFonts w:ascii="Times New Roman" w:hAnsi="Times New Roman" w:cs="Times New Roman"/>
          <w:sz w:val="24"/>
          <w:szCs w:val="24"/>
        </w:rPr>
        <w:t xml:space="preserve"> </w:t>
      </w:r>
      <w:r w:rsidR="00BC17A7" w:rsidRPr="00CE7CC9">
        <w:rPr>
          <w:rFonts w:ascii="Times New Roman" w:hAnsi="Times New Roman" w:cs="Times New Roman"/>
          <w:sz w:val="24"/>
          <w:szCs w:val="24"/>
        </w:rPr>
        <w:t xml:space="preserve">Ресурсы содержали сведения </w:t>
      </w:r>
      <w:r w:rsidR="00BC17A7">
        <w:rPr>
          <w:rFonts w:ascii="Times New Roman" w:hAnsi="Times New Roman" w:cs="Times New Roman"/>
          <w:sz w:val="24"/>
          <w:szCs w:val="24"/>
        </w:rPr>
        <w:t>только о проводимых в установленном порядке акциях, а также тысячи других совершенно законных  материалов, доступ к которым оказался заблокирован совершенно необоснованно и незаконно.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7C8D" w:rsidRPr="00A83748" w:rsidRDefault="006B7C8D" w:rsidP="006B7C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Следовательно, требование Генеральной прокуратуры РФ об ограничении доступа к информационным ресурсам </w:t>
      </w:r>
      <w:hyperlink r:id="rId24" w:history="1">
        <w:r w:rsidRPr="00453EF7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453EF7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ej</w:t>
        </w:r>
        <w:r w:rsidRPr="00453EF7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Pr="006B7C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hyperlink r:id="rId25" w:history="1">
        <w:r w:rsidRPr="00453EF7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453EF7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ejnew</w:t>
        </w:r>
        <w:r w:rsidRPr="00453EF7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com</w:t>
        </w:r>
      </w:hyperlink>
      <w:r w:rsidRPr="006B7C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является незаконным и необоснованным, поскольку в нарушение положений ст. 15.3 Закона об информации не содержит указателей страниц вышеназванных Интернет-ресурсов, позволяющих идентифицировать информацию, содержащую </w:t>
      </w:r>
      <w:r w:rsidRPr="006B7C8D">
        <w:rPr>
          <w:rFonts w:ascii="Times New Roman" w:hAnsi="Times New Roman" w:cs="Times New Roman"/>
          <w:sz w:val="24"/>
          <w:szCs w:val="24"/>
          <w:lang w:eastAsia="en-US"/>
        </w:rPr>
        <w:t>призывы</w:t>
      </w:r>
      <w:r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 к массовым беспорядкам,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</w:t>
      </w:r>
      <w:r w:rsidRPr="00DF166F">
        <w:rPr>
          <w:rFonts w:ascii="Times New Roman" w:hAnsi="Times New Roman" w:cs="Times New Roman"/>
          <w:sz w:val="24"/>
          <w:szCs w:val="24"/>
          <w:lang w:eastAsia="en-US"/>
        </w:rPr>
        <w:t>осуществлен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ию экстремистской деятельности,</w:t>
      </w:r>
      <w:r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Pr="00DF166F">
        <w:rPr>
          <w:rFonts w:ascii="Times New Roman" w:hAnsi="Times New Roman" w:cs="Times New Roman"/>
          <w:sz w:val="24"/>
          <w:szCs w:val="24"/>
          <w:lang w:eastAsia="en-US"/>
        </w:rPr>
        <w:t xml:space="preserve">участию </w:t>
      </w:r>
      <w:r>
        <w:rPr>
          <w:rFonts w:ascii="Times New Roman" w:hAnsi="Times New Roman" w:cs="Times New Roman"/>
          <w:sz w:val="24"/>
          <w:szCs w:val="24"/>
        </w:rPr>
        <w:t xml:space="preserve">в массовых (публичных) мероприятиях, проводимых с нарушением установленного порядка.  </w:t>
      </w:r>
    </w:p>
    <w:p w:rsidR="002B5C5A" w:rsidRDefault="002B5C5A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2CF6" w:rsidRDefault="00212CF6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C17A7" w:rsidRPr="00212CF6" w:rsidRDefault="00212CF6" w:rsidP="00212CF6">
      <w:pPr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  <w:r w:rsidRPr="00212CF6">
        <w:rPr>
          <w:rFonts w:ascii="Times New Roman" w:hAnsi="Times New Roman" w:cs="Times New Roman"/>
          <w:b/>
          <w:smallCaps/>
          <w:sz w:val="24"/>
          <w:szCs w:val="24"/>
        </w:rPr>
        <w:t>Незаконность действий Роскомнадзора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2CF6" w:rsidRDefault="00212CF6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15.3 Закона об информации подробно определяет также обязанности Роскомнадзора в процедуре ограничения доступа к информационным ресурсам по требованию Генеральной прокуратуры РФ.  </w:t>
      </w:r>
      <w:r w:rsidR="006E5192" w:rsidRPr="00DF7D13">
        <w:rPr>
          <w:rFonts w:ascii="Times New Roman" w:hAnsi="Times New Roman" w:cs="Times New Roman"/>
          <w:sz w:val="24"/>
          <w:szCs w:val="24"/>
        </w:rPr>
        <w:t>Согласно ч.</w:t>
      </w:r>
      <w:r w:rsidR="006E5192">
        <w:rPr>
          <w:rFonts w:ascii="Times New Roman" w:hAnsi="Times New Roman" w:cs="Times New Roman"/>
          <w:sz w:val="24"/>
          <w:szCs w:val="24"/>
        </w:rPr>
        <w:t xml:space="preserve"> 4 ст. 15.3 </w:t>
      </w:r>
      <w:r>
        <w:rPr>
          <w:rFonts w:ascii="Times New Roman" w:hAnsi="Times New Roman" w:cs="Times New Roman"/>
          <w:sz w:val="24"/>
          <w:szCs w:val="24"/>
        </w:rPr>
        <w:t xml:space="preserve">Закона об информации Роскомнадзор на основании требования Генерального прокурора РФ или его заместителей незамедлительно </w:t>
      </w:r>
      <w:r w:rsidR="00916F00">
        <w:rPr>
          <w:rFonts w:ascii="Times New Roman" w:hAnsi="Times New Roman" w:cs="Times New Roman"/>
          <w:sz w:val="24"/>
          <w:szCs w:val="24"/>
        </w:rPr>
        <w:t>осуществляет следующие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CF6" w:rsidRDefault="00212CF6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2CF6" w:rsidRDefault="00212CF6" w:rsidP="00916F00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916F00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 операторам связи </w:t>
      </w:r>
      <w:r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требование</w:t>
      </w:r>
      <w:r w:rsidRPr="00916F00">
        <w:rPr>
          <w:rFonts w:ascii="Times New Roman" w:hAnsi="Times New Roman" w:cs="Times New Roman"/>
          <w:sz w:val="24"/>
          <w:szCs w:val="24"/>
          <w:lang w:eastAsia="en-US"/>
        </w:rPr>
        <w:t xml:space="preserve"> о принятии мер по ограничению дос</w:t>
      </w:r>
      <w:r w:rsidR="00916F00">
        <w:rPr>
          <w:rFonts w:ascii="Times New Roman" w:hAnsi="Times New Roman" w:cs="Times New Roman"/>
          <w:sz w:val="24"/>
          <w:szCs w:val="24"/>
          <w:lang w:eastAsia="en-US"/>
        </w:rPr>
        <w:t xml:space="preserve">тупа </w:t>
      </w:r>
      <w:r w:rsidR="00916F00"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информационному ресурсу </w:t>
      </w:r>
      <w:r w:rsidRPr="00916F00">
        <w:rPr>
          <w:rFonts w:ascii="Times New Roman" w:hAnsi="Times New Roman" w:cs="Times New Roman"/>
          <w:sz w:val="24"/>
          <w:szCs w:val="24"/>
          <w:lang w:eastAsia="en-US"/>
        </w:rPr>
        <w:t xml:space="preserve">или </w:t>
      </w:r>
      <w:r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информации, размещенной на нем и </w:t>
      </w:r>
      <w:r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содержащей </w:t>
      </w:r>
      <w:r w:rsidR="00916F00"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>незаконный контент</w:t>
      </w:r>
      <w:r w:rsidRPr="00916F00">
        <w:rPr>
          <w:rFonts w:ascii="Times New Roman" w:hAnsi="Times New Roman" w:cs="Times New Roman"/>
          <w:sz w:val="24"/>
          <w:szCs w:val="24"/>
          <w:lang w:eastAsia="en-US"/>
        </w:rPr>
        <w:t>. Данное требование</w:t>
      </w:r>
      <w:r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должно содержать доменное имя сайта в сети "Интернет", сетевой адрес, указатели страниц сайта в сети </w:t>
      </w:r>
      <w:r w:rsidR="00916F00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>Интернет</w:t>
      </w:r>
      <w:r w:rsidR="00916F00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Pr="00916F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916F0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позволяющие идентифицировать такую информацию</w:t>
      </w:r>
      <w:r w:rsidRPr="00916F0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62302" w:rsidRPr="00916F00" w:rsidRDefault="00D62302" w:rsidP="00D62302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2CF6" w:rsidRPr="00D62302" w:rsidRDefault="00212CF6" w:rsidP="007F46CD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определяет провайдера хостинга </w:t>
      </w:r>
      <w:r w:rsidR="00D62302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 </w:t>
      </w:r>
      <w:r w:rsidR="00D62302">
        <w:rPr>
          <w:rFonts w:ascii="Times New Roman" w:hAnsi="Times New Roman" w:cs="Times New Roman"/>
          <w:sz w:val="24"/>
          <w:szCs w:val="24"/>
          <w:lang w:eastAsia="en-US"/>
        </w:rPr>
        <w:t xml:space="preserve">ему </w:t>
      </w:r>
      <w:r w:rsidRPr="00D62302">
        <w:rPr>
          <w:rFonts w:ascii="Times New Roman" w:hAnsi="Times New Roman" w:cs="Times New Roman"/>
          <w:b/>
          <w:sz w:val="24"/>
          <w:szCs w:val="24"/>
          <w:lang w:eastAsia="en-US"/>
        </w:rPr>
        <w:t>уведомление</w:t>
      </w:r>
      <w:r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 о нарушении порядка распространения информации </w:t>
      </w:r>
      <w:r w:rsidRPr="00D62302">
        <w:rPr>
          <w:rFonts w:ascii="Times New Roman" w:hAnsi="Times New Roman" w:cs="Times New Roman"/>
          <w:b/>
          <w:sz w:val="24"/>
          <w:szCs w:val="24"/>
          <w:lang w:eastAsia="en-US"/>
        </w:rPr>
        <w:t>с указанием доменного имени и сетевого адреса, позволяющи</w:t>
      </w:r>
      <w:r w:rsidR="00D62302">
        <w:rPr>
          <w:rFonts w:ascii="Times New Roman" w:hAnsi="Times New Roman" w:cs="Times New Roman"/>
          <w:b/>
          <w:sz w:val="24"/>
          <w:szCs w:val="24"/>
          <w:lang w:eastAsia="en-US"/>
        </w:rPr>
        <w:t>х идентифицировать сайт в сети «</w:t>
      </w:r>
      <w:r w:rsidRPr="00D62302">
        <w:rPr>
          <w:rFonts w:ascii="Times New Roman" w:hAnsi="Times New Roman" w:cs="Times New Roman"/>
          <w:b/>
          <w:sz w:val="24"/>
          <w:szCs w:val="24"/>
          <w:lang w:eastAsia="en-US"/>
        </w:rPr>
        <w:t>Интернет</w:t>
      </w:r>
      <w:r w:rsidR="00D62302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Pr="00D62302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котором размещена </w:t>
      </w:r>
      <w:r w:rsidR="00D62302">
        <w:rPr>
          <w:rFonts w:ascii="Times New Roman" w:hAnsi="Times New Roman" w:cs="Times New Roman"/>
          <w:sz w:val="24"/>
          <w:szCs w:val="24"/>
          <w:lang w:eastAsia="en-US"/>
        </w:rPr>
        <w:t xml:space="preserve">незаконная </w:t>
      </w:r>
      <w:r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информация, </w:t>
      </w:r>
      <w:r w:rsidRPr="00D6230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а </w:t>
      </w:r>
      <w:r w:rsidRPr="000842D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также у</w:t>
      </w:r>
      <w:r w:rsidR="00D62302" w:rsidRPr="000842D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казателей страниц сайта в сети «</w:t>
      </w:r>
      <w:r w:rsidRPr="000842D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Интернет</w:t>
      </w:r>
      <w:r w:rsidR="00D62302" w:rsidRPr="000842D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»</w:t>
      </w:r>
      <w:r w:rsidRPr="000842D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, позволяющих идентифицировать такую информацию</w:t>
      </w:r>
      <w:r w:rsidR="00197B5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,</w:t>
      </w:r>
      <w:r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 с требованием принять меры по удалению такой информации;</w:t>
      </w:r>
    </w:p>
    <w:p w:rsidR="00D62302" w:rsidRDefault="00D62302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Default="00197B5B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Положение</w:t>
      </w:r>
      <w:r w:rsidR="006E5192">
        <w:rPr>
          <w:rFonts w:ascii="Times New Roman" w:hAnsi="Times New Roman" w:cs="Times New Roman"/>
          <w:sz w:val="24"/>
          <w:szCs w:val="24"/>
          <w:lang w:eastAsia="en-US"/>
        </w:rPr>
        <w:t xml:space="preserve"> закона </w:t>
      </w:r>
      <w:r w:rsidR="000842DA">
        <w:rPr>
          <w:rFonts w:ascii="Times New Roman" w:hAnsi="Times New Roman" w:cs="Times New Roman"/>
          <w:sz w:val="24"/>
          <w:szCs w:val="24"/>
          <w:lang w:eastAsia="en-US"/>
        </w:rPr>
        <w:t>о том, что требование Роскомна</w:t>
      </w:r>
      <w:r w:rsidR="007D5757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0842DA">
        <w:rPr>
          <w:rFonts w:ascii="Times New Roman" w:hAnsi="Times New Roman" w:cs="Times New Roman"/>
          <w:sz w:val="24"/>
          <w:szCs w:val="24"/>
          <w:lang w:eastAsia="en-US"/>
        </w:rPr>
        <w:t>зора операторам связи и уведомление провайдер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0842DA">
        <w:rPr>
          <w:rFonts w:ascii="Times New Roman" w:hAnsi="Times New Roman" w:cs="Times New Roman"/>
          <w:sz w:val="24"/>
          <w:szCs w:val="24"/>
          <w:lang w:eastAsia="en-US"/>
        </w:rPr>
        <w:t xml:space="preserve"> хостинга должны обязательно содержать указатели страниц сайта в сети «Интернет», позволяющие идентифицировать информацию, нарушающую закон, </w:t>
      </w:r>
      <w:r w:rsidR="006E5192">
        <w:rPr>
          <w:rFonts w:ascii="Times New Roman" w:hAnsi="Times New Roman" w:cs="Times New Roman"/>
          <w:sz w:val="24"/>
          <w:szCs w:val="24"/>
          <w:lang w:eastAsia="en-US"/>
        </w:rPr>
        <w:t>представляется чрезвычайно важным</w:t>
      </w:r>
      <w:r w:rsidR="000842DA">
        <w:rPr>
          <w:rFonts w:ascii="Times New Roman" w:hAnsi="Times New Roman" w:cs="Times New Roman"/>
          <w:sz w:val="24"/>
          <w:szCs w:val="24"/>
          <w:lang w:eastAsia="en-US"/>
        </w:rPr>
        <w:t>.  Владелец ресурса должен понимать,</w:t>
      </w:r>
      <w:r w:rsidR="006E5192">
        <w:rPr>
          <w:rFonts w:ascii="Times New Roman" w:hAnsi="Times New Roman" w:cs="Times New Roman"/>
          <w:sz w:val="24"/>
          <w:szCs w:val="24"/>
          <w:lang w:eastAsia="en-US"/>
        </w:rPr>
        <w:t xml:space="preserve"> какую информацию государствен</w:t>
      </w:r>
      <w:r>
        <w:rPr>
          <w:rFonts w:ascii="Times New Roman" w:hAnsi="Times New Roman" w:cs="Times New Roman"/>
          <w:sz w:val="24"/>
          <w:szCs w:val="24"/>
          <w:lang w:eastAsia="en-US"/>
        </w:rPr>
        <w:t>ные органы сочли противоправной,</w:t>
      </w:r>
      <w:r w:rsidR="000842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0842DA">
        <w:rPr>
          <w:rFonts w:ascii="Times New Roman" w:hAnsi="Times New Roman" w:cs="Times New Roman"/>
          <w:sz w:val="24"/>
          <w:szCs w:val="24"/>
          <w:lang w:eastAsia="en-US"/>
        </w:rPr>
        <w:t xml:space="preserve">оскольку закон </w:t>
      </w:r>
      <w:r w:rsidR="002D7B63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определяет справедливую процедуру возобновления доступа к информационному ресурсу после удаления противоправной информации самим владельцем ресурса.  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6F00" w:rsidRPr="00D62302" w:rsidRDefault="00D62302" w:rsidP="00D6230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16F00" w:rsidRPr="00D62302">
        <w:rPr>
          <w:rFonts w:ascii="Times New Roman" w:hAnsi="Times New Roman" w:cs="Times New Roman"/>
          <w:sz w:val="24"/>
          <w:szCs w:val="24"/>
          <w:u w:val="single"/>
        </w:rPr>
        <w:t xml:space="preserve"> течение суток</w:t>
      </w:r>
      <w:r w:rsidR="00916F00" w:rsidRPr="00D62302">
        <w:rPr>
          <w:rFonts w:ascii="Times New Roman" w:hAnsi="Times New Roman" w:cs="Times New Roman"/>
          <w:sz w:val="24"/>
          <w:szCs w:val="24"/>
        </w:rPr>
        <w:t xml:space="preserve"> с момента получения уведомления</w:t>
      </w:r>
      <w:r w:rsidR="00916F00" w:rsidRPr="00D62302">
        <w:rPr>
          <w:rFonts w:ascii="Times New Roman" w:hAnsi="Times New Roman" w:cs="Times New Roman"/>
          <w:sz w:val="24"/>
          <w:szCs w:val="24"/>
          <w:lang w:eastAsia="en-US"/>
        </w:rPr>
        <w:t xml:space="preserve"> Роскомнадзора о нарушении порядка распространения информации </w:t>
      </w:r>
      <w:r w:rsidR="00916F00" w:rsidRPr="00D62302">
        <w:rPr>
          <w:rFonts w:ascii="Times New Roman" w:hAnsi="Times New Roman" w:cs="Times New Roman"/>
          <w:sz w:val="24"/>
          <w:szCs w:val="24"/>
        </w:rPr>
        <w:t xml:space="preserve">провайдер хостинга </w:t>
      </w:r>
      <w:r w:rsidR="00916F00" w:rsidRPr="00D62302">
        <w:rPr>
          <w:rFonts w:ascii="Times New Roman" w:hAnsi="Times New Roman" w:cs="Times New Roman"/>
          <w:sz w:val="24"/>
          <w:szCs w:val="24"/>
          <w:u w:val="single"/>
        </w:rPr>
        <w:t>обязан проинформировать</w:t>
      </w:r>
      <w:r w:rsidR="00916F00" w:rsidRPr="00D62302">
        <w:rPr>
          <w:rFonts w:ascii="Times New Roman" w:hAnsi="Times New Roman" w:cs="Times New Roman"/>
          <w:sz w:val="24"/>
          <w:szCs w:val="24"/>
        </w:rPr>
        <w:t xml:space="preserve"> владельца информационного ресурса и </w:t>
      </w:r>
      <w:r w:rsidR="00916F00" w:rsidRPr="00D62302">
        <w:rPr>
          <w:rFonts w:ascii="Times New Roman" w:hAnsi="Times New Roman" w:cs="Times New Roman"/>
          <w:sz w:val="24"/>
          <w:szCs w:val="24"/>
          <w:u w:val="single"/>
        </w:rPr>
        <w:t>уведомить</w:t>
      </w:r>
      <w:r w:rsidR="00916F00" w:rsidRPr="00D62302">
        <w:rPr>
          <w:rFonts w:ascii="Times New Roman" w:hAnsi="Times New Roman" w:cs="Times New Roman"/>
          <w:sz w:val="24"/>
          <w:szCs w:val="24"/>
        </w:rPr>
        <w:t xml:space="preserve">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916F00" w:rsidRDefault="00916F00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5192" w:rsidRDefault="006E5192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7 ст. 15.3 Закона об</w:t>
      </w:r>
      <w:r w:rsidRPr="00DF7D13">
        <w:rPr>
          <w:rFonts w:ascii="Times New Roman" w:hAnsi="Times New Roman" w:cs="Times New Roman"/>
          <w:sz w:val="24"/>
          <w:szCs w:val="24"/>
        </w:rPr>
        <w:t xml:space="preserve"> информации предусматривает, что после удаления такой информации </w:t>
      </w:r>
      <w:r w:rsidRPr="000F26BC">
        <w:rPr>
          <w:rFonts w:ascii="Times New Roman" w:hAnsi="Times New Roman" w:cs="Times New Roman"/>
          <w:b/>
          <w:sz w:val="24"/>
          <w:szCs w:val="24"/>
          <w:u w:val="single"/>
        </w:rPr>
        <w:t>доступ</w:t>
      </w:r>
      <w:r w:rsidRPr="00DF7D13">
        <w:rPr>
          <w:rFonts w:ascii="Times New Roman" w:hAnsi="Times New Roman" w:cs="Times New Roman"/>
          <w:sz w:val="24"/>
          <w:szCs w:val="24"/>
        </w:rPr>
        <w:t xml:space="preserve"> к информационному ресурсу </w:t>
      </w:r>
      <w:r w:rsidRPr="000F26BC">
        <w:rPr>
          <w:rFonts w:ascii="Times New Roman" w:hAnsi="Times New Roman" w:cs="Times New Roman"/>
          <w:b/>
          <w:sz w:val="24"/>
          <w:szCs w:val="24"/>
          <w:u w:val="single"/>
        </w:rPr>
        <w:t>возобновляется незамедлительно</w:t>
      </w:r>
      <w:r w:rsidRPr="00DF7D13">
        <w:rPr>
          <w:rFonts w:ascii="Times New Roman" w:hAnsi="Times New Roman" w:cs="Times New Roman"/>
          <w:sz w:val="24"/>
          <w:szCs w:val="24"/>
        </w:rPr>
        <w:t xml:space="preserve">. Именно поэтому законодатель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Pr="00DF7D13">
        <w:rPr>
          <w:rFonts w:ascii="Times New Roman" w:hAnsi="Times New Roman" w:cs="Times New Roman"/>
          <w:sz w:val="24"/>
          <w:szCs w:val="24"/>
        </w:rPr>
        <w:t xml:space="preserve">требования к уведомлению об удалении запрещенной информации - </w:t>
      </w:r>
      <w:r w:rsidRPr="000F26BC">
        <w:rPr>
          <w:rFonts w:ascii="Times New Roman" w:hAnsi="Times New Roman" w:cs="Times New Roman"/>
          <w:sz w:val="24"/>
          <w:szCs w:val="24"/>
          <w:u w:val="single"/>
        </w:rPr>
        <w:t>в нем должны содержаться указатели страниц сайта в сети Интернет, позволяющие идентифицировать такую информацию.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в требовании конкретных сведений о материалах, размещенных с нарушением закона, лишает возможности исполнить это решение государственного органа путем удаления контента либо его обжалования при несогласии с ним, так как невозможно установить какая именно информация была расц</w:t>
      </w:r>
      <w:r w:rsidR="002D7B63">
        <w:rPr>
          <w:rFonts w:ascii="Times New Roman" w:hAnsi="Times New Roman" w:cs="Times New Roman"/>
          <w:sz w:val="24"/>
          <w:szCs w:val="24"/>
        </w:rPr>
        <w:t xml:space="preserve">енена контролирующими органами </w:t>
      </w:r>
      <w:r w:rsidR="00197B5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противоправн</w:t>
      </w:r>
      <w:r w:rsidR="00197B5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 по каким основаниям</w:t>
      </w:r>
      <w:r w:rsidRPr="00DF7D13">
        <w:rPr>
          <w:rFonts w:ascii="Times New Roman" w:hAnsi="Times New Roman" w:cs="Times New Roman"/>
          <w:sz w:val="24"/>
          <w:szCs w:val="24"/>
        </w:rPr>
        <w:t>.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Pr="00DF7D13" w:rsidRDefault="007F46CD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нарушении вышеописанной процедуры </w:t>
      </w:r>
      <w:r w:rsidR="006E5192" w:rsidRPr="00DF7D13">
        <w:rPr>
          <w:rFonts w:ascii="Times New Roman" w:hAnsi="Times New Roman" w:cs="Times New Roman"/>
          <w:sz w:val="24"/>
          <w:szCs w:val="24"/>
        </w:rPr>
        <w:t>ни в адрес редакции сайта, ни в адрес ООО «Медиафокус» не поступало никаких уведомлений либо требований об удалении запрещенной информации</w:t>
      </w:r>
      <w:r>
        <w:rPr>
          <w:rFonts w:ascii="Times New Roman" w:hAnsi="Times New Roman" w:cs="Times New Roman"/>
          <w:sz w:val="24"/>
          <w:szCs w:val="24"/>
        </w:rPr>
        <w:t>, такое уведомление не было получено и провайдером хостинга</w:t>
      </w:r>
      <w:r w:rsidR="006E5192" w:rsidRPr="00DF7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Длительное время </w:t>
      </w:r>
      <w:r>
        <w:rPr>
          <w:rFonts w:ascii="Times New Roman" w:hAnsi="Times New Roman" w:cs="Times New Roman"/>
          <w:sz w:val="24"/>
          <w:szCs w:val="24"/>
        </w:rPr>
        <w:t xml:space="preserve">ООО «Медиафокус» вообще 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не было известно, по каким причинам заблокирован доступ к информационному ресурсу </w:t>
      </w:r>
      <w:hyperlink r:id="rId26" w:history="1">
        <w:r w:rsidRPr="00453EF7">
          <w:rPr>
            <w:rStyle w:val="a3"/>
            <w:rFonts w:ascii="Times New Roman" w:hAnsi="Times New Roman"/>
            <w:sz w:val="24"/>
            <w:szCs w:val="24"/>
          </w:rPr>
          <w:t>www.ej.ru</w:t>
        </w:r>
      </w:hyperlink>
      <w:r w:rsidR="006E5192" w:rsidRPr="00DF7D13">
        <w:rPr>
          <w:rFonts w:ascii="Times New Roman" w:hAnsi="Times New Roman" w:cs="Times New Roman"/>
          <w:sz w:val="24"/>
          <w:szCs w:val="24"/>
        </w:rPr>
        <w:t xml:space="preserve">, что потребовало значительных усилий по выяснению данного вопроса.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Более того, </w:t>
      </w:r>
      <w:r>
        <w:rPr>
          <w:rFonts w:ascii="Times New Roman" w:hAnsi="Times New Roman" w:cs="Times New Roman"/>
          <w:sz w:val="24"/>
          <w:szCs w:val="24"/>
        </w:rPr>
        <w:t>по прошествии по</w:t>
      </w:r>
      <w:r w:rsidR="00F14BB2">
        <w:rPr>
          <w:rFonts w:ascii="Times New Roman" w:hAnsi="Times New Roman" w:cs="Times New Roman"/>
          <w:sz w:val="24"/>
          <w:szCs w:val="24"/>
        </w:rPr>
        <w:t>чти четырех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блокирования «Ежедневного журнала»</w:t>
      </w:r>
      <w:r w:rsidR="006E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«Медиафокус» </w:t>
      </w:r>
      <w:r w:rsidR="006E5192">
        <w:rPr>
          <w:rFonts w:ascii="Times New Roman" w:hAnsi="Times New Roman" w:cs="Times New Roman"/>
          <w:sz w:val="24"/>
          <w:szCs w:val="24"/>
        </w:rPr>
        <w:t>также неизвестно какая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именно информация</w:t>
      </w:r>
      <w:r w:rsidR="006E5192">
        <w:rPr>
          <w:rFonts w:ascii="Times New Roman" w:hAnsi="Times New Roman" w:cs="Times New Roman"/>
          <w:sz w:val="24"/>
          <w:szCs w:val="24"/>
        </w:rPr>
        <w:t xml:space="preserve"> в какой из сотен тысяч размещенных за годы работы ресурса публикаций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, по мнению </w:t>
      </w:r>
      <w:r>
        <w:rPr>
          <w:rFonts w:ascii="Times New Roman" w:hAnsi="Times New Roman" w:cs="Times New Roman"/>
          <w:sz w:val="24"/>
          <w:szCs w:val="24"/>
        </w:rPr>
        <w:t>Генеральной прокуратуры РФ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, содержит призывы к массовым беспорядкам, осуществлению экстремистской деятельности, участию в массовых (публичных) мероприятиях, что </w:t>
      </w:r>
      <w:r w:rsidR="006E5192">
        <w:rPr>
          <w:rFonts w:ascii="Times New Roman" w:hAnsi="Times New Roman" w:cs="Times New Roman"/>
          <w:sz w:val="24"/>
          <w:szCs w:val="24"/>
        </w:rPr>
        <w:t xml:space="preserve">лишает </w:t>
      </w:r>
      <w:r w:rsidR="00F14BB2">
        <w:rPr>
          <w:rFonts w:ascii="Times New Roman" w:hAnsi="Times New Roman" w:cs="Times New Roman"/>
          <w:sz w:val="24"/>
          <w:szCs w:val="24"/>
        </w:rPr>
        <w:t>ООО «Медиафокус»</w:t>
      </w:r>
      <w:r w:rsidR="006E5192">
        <w:rPr>
          <w:rFonts w:ascii="Times New Roman" w:hAnsi="Times New Roman" w:cs="Times New Roman"/>
          <w:sz w:val="24"/>
          <w:szCs w:val="24"/>
        </w:rPr>
        <w:t xml:space="preserve"> </w:t>
      </w:r>
      <w:r w:rsidR="006E5192" w:rsidRPr="00DF7D13">
        <w:rPr>
          <w:rFonts w:ascii="Times New Roman" w:hAnsi="Times New Roman" w:cs="Times New Roman"/>
          <w:sz w:val="24"/>
          <w:szCs w:val="24"/>
        </w:rPr>
        <w:t>возможн</w:t>
      </w:r>
      <w:r w:rsidR="006E5192">
        <w:rPr>
          <w:rFonts w:ascii="Times New Roman" w:hAnsi="Times New Roman" w:cs="Times New Roman"/>
          <w:sz w:val="24"/>
          <w:szCs w:val="24"/>
        </w:rPr>
        <w:t xml:space="preserve">ости </w:t>
      </w:r>
      <w:r w:rsidR="006E5192" w:rsidRPr="00DF7D13">
        <w:rPr>
          <w:rFonts w:ascii="Times New Roman" w:hAnsi="Times New Roman" w:cs="Times New Roman"/>
          <w:sz w:val="24"/>
          <w:szCs w:val="24"/>
        </w:rPr>
        <w:t>рассмотре</w:t>
      </w:r>
      <w:r w:rsidR="006E5192">
        <w:rPr>
          <w:rFonts w:ascii="Times New Roman" w:hAnsi="Times New Roman" w:cs="Times New Roman"/>
          <w:sz w:val="24"/>
          <w:szCs w:val="24"/>
        </w:rPr>
        <w:t>ть вопрос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об удалении </w:t>
      </w:r>
      <w:r w:rsidR="006E5192">
        <w:rPr>
          <w:rFonts w:ascii="Times New Roman" w:hAnsi="Times New Roman" w:cs="Times New Roman"/>
          <w:sz w:val="24"/>
          <w:szCs w:val="24"/>
        </w:rPr>
        <w:t>конкретной публикации</w:t>
      </w:r>
      <w:r w:rsidR="006E5192" w:rsidRPr="00DF7D13">
        <w:rPr>
          <w:rFonts w:ascii="Times New Roman" w:hAnsi="Times New Roman" w:cs="Times New Roman"/>
          <w:sz w:val="24"/>
          <w:szCs w:val="24"/>
        </w:rPr>
        <w:t>, вызвавше</w:t>
      </w:r>
      <w:r w:rsidR="006E5192">
        <w:rPr>
          <w:rFonts w:ascii="Times New Roman" w:hAnsi="Times New Roman" w:cs="Times New Roman"/>
          <w:sz w:val="24"/>
          <w:szCs w:val="24"/>
        </w:rPr>
        <w:t>й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блокирование доступа к ресурсу</w:t>
      </w:r>
      <w:r w:rsidR="006E5192">
        <w:rPr>
          <w:rFonts w:ascii="Times New Roman" w:hAnsi="Times New Roman" w:cs="Times New Roman"/>
          <w:sz w:val="24"/>
          <w:szCs w:val="24"/>
        </w:rPr>
        <w:t>,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и </w:t>
      </w:r>
      <w:r w:rsidR="006E5192">
        <w:rPr>
          <w:rFonts w:ascii="Times New Roman" w:hAnsi="Times New Roman" w:cs="Times New Roman"/>
          <w:sz w:val="24"/>
          <w:szCs w:val="24"/>
        </w:rPr>
        <w:t xml:space="preserve">приведение, </w:t>
      </w:r>
      <w:r w:rsidR="006E5192" w:rsidRPr="00DF7D13">
        <w:rPr>
          <w:rFonts w:ascii="Times New Roman" w:hAnsi="Times New Roman" w:cs="Times New Roman"/>
          <w:sz w:val="24"/>
          <w:szCs w:val="24"/>
        </w:rPr>
        <w:t>таким образом</w:t>
      </w:r>
      <w:r w:rsidR="006E5192">
        <w:rPr>
          <w:rFonts w:ascii="Times New Roman" w:hAnsi="Times New Roman" w:cs="Times New Roman"/>
          <w:sz w:val="24"/>
          <w:szCs w:val="24"/>
        </w:rPr>
        <w:t>,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</w:t>
      </w:r>
      <w:r w:rsidR="006E5192">
        <w:rPr>
          <w:rFonts w:ascii="Times New Roman" w:hAnsi="Times New Roman" w:cs="Times New Roman"/>
          <w:sz w:val="24"/>
          <w:szCs w:val="24"/>
        </w:rPr>
        <w:t xml:space="preserve">администрируемого редакцией Интернет-сайта в соответствие в </w:t>
      </w:r>
      <w:r w:rsidR="006E5192" w:rsidRPr="00DF7D13">
        <w:rPr>
          <w:rFonts w:ascii="Times New Roman" w:hAnsi="Times New Roman" w:cs="Times New Roman"/>
          <w:sz w:val="24"/>
          <w:szCs w:val="24"/>
        </w:rPr>
        <w:t>требовани</w:t>
      </w:r>
      <w:r w:rsidR="006E5192">
        <w:rPr>
          <w:rFonts w:ascii="Times New Roman" w:hAnsi="Times New Roman" w:cs="Times New Roman"/>
          <w:sz w:val="24"/>
          <w:szCs w:val="24"/>
        </w:rPr>
        <w:t>ями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  <w:r>
        <w:rPr>
          <w:rFonts w:ascii="Times New Roman" w:hAnsi="Times New Roman" w:cs="Times New Roman"/>
          <w:sz w:val="24"/>
          <w:szCs w:val="24"/>
        </w:rPr>
        <w:t xml:space="preserve"> Это делает практически невозможным и крайне затруднительным возможность защиты </w:t>
      </w:r>
      <w:r w:rsidR="006E5192" w:rsidRPr="00DF7D13">
        <w:rPr>
          <w:rFonts w:ascii="Times New Roman" w:hAnsi="Times New Roman" w:cs="Times New Roman"/>
          <w:sz w:val="24"/>
          <w:szCs w:val="24"/>
        </w:rPr>
        <w:t>своих прав</w:t>
      </w:r>
      <w:r w:rsidR="006E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интересов путем оспаривания</w:t>
      </w:r>
      <w:r w:rsidR="006E5192" w:rsidRPr="00DF7D13">
        <w:rPr>
          <w:rFonts w:ascii="Times New Roman" w:hAnsi="Times New Roman" w:cs="Times New Roman"/>
          <w:sz w:val="24"/>
          <w:szCs w:val="24"/>
        </w:rPr>
        <w:t xml:space="preserve"> действия органов власти в судебном порядке, как предполагается законодательством.</w:t>
      </w:r>
    </w:p>
    <w:p w:rsidR="00D62302" w:rsidRDefault="00D62302" w:rsidP="00D6230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0E4A" w:rsidRPr="00DF7D13" w:rsidRDefault="004B0E4A" w:rsidP="004B0E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>7.04.2014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7D13">
        <w:rPr>
          <w:rFonts w:ascii="Times New Roman" w:hAnsi="Times New Roman" w:cs="Times New Roman"/>
          <w:sz w:val="24"/>
          <w:szCs w:val="24"/>
        </w:rPr>
        <w:t xml:space="preserve"> в 11:34 по электронной почте было получено сообщение от Роскомнадзора, в котором указано, что информация</w:t>
      </w:r>
      <w:r>
        <w:rPr>
          <w:rFonts w:ascii="Times New Roman" w:hAnsi="Times New Roman" w:cs="Times New Roman"/>
          <w:sz w:val="24"/>
          <w:szCs w:val="24"/>
        </w:rPr>
        <w:t>, размещенная на сайте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80411C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4B0E4A">
        <w:rPr>
          <w:rFonts w:ascii="Times New Roman" w:hAnsi="Times New Roman" w:cs="Times New Roman"/>
          <w:sz w:val="24"/>
          <w:szCs w:val="24"/>
        </w:rPr>
        <w:t>также принадлежащем ООО «Медиафокус», содержи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B0E4A">
        <w:rPr>
          <w:rFonts w:ascii="Times New Roman" w:hAnsi="Times New Roman" w:cs="Times New Roman"/>
          <w:i/>
          <w:sz w:val="24"/>
          <w:szCs w:val="24"/>
        </w:rPr>
        <w:t>«призывы к массовым беспорядкам, осуществлению экстремисткой деятельности или участию в массовых (публичных) мероприятиях, проводимых с нарушением установленного порядка».</w:t>
      </w:r>
      <w:r w:rsidRPr="007A3FED"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>В отличие от предыдущего случая, Роскомнадзор попытался соблюсти предусмотренную законодательством процедуру, но, как и прежде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7D13">
        <w:rPr>
          <w:rFonts w:ascii="Times New Roman" w:hAnsi="Times New Roman" w:cs="Times New Roman"/>
          <w:sz w:val="24"/>
          <w:szCs w:val="24"/>
        </w:rPr>
        <w:t xml:space="preserve"> без указания конкретно</w:t>
      </w:r>
      <w:r>
        <w:rPr>
          <w:rFonts w:ascii="Times New Roman" w:hAnsi="Times New Roman" w:cs="Times New Roman"/>
          <w:sz w:val="24"/>
          <w:szCs w:val="24"/>
        </w:rPr>
        <w:t>й публикации, в которой они усмотрели информацию противоправного содержания</w:t>
      </w:r>
      <w:r w:rsidRPr="00DF7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Ввиду чего не представляется возможным установить какой конкретный текст содержит спорную информацию, чтобы его удалить и восстановить доступ к информационному ресурсу в целом, на котором размещены тысячи совершенно легитимных публикаций, к которым не было предъявлено никаких претензий и доступ к которым не может быть необоснованно ограничен.</w:t>
      </w:r>
    </w:p>
    <w:p w:rsidR="004B0E4A" w:rsidRDefault="004B0E4A" w:rsidP="00D6230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F46CD" w:rsidRDefault="007F46CD" w:rsidP="007F46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«Медиафокус» предпринимало неоднократно попытки выяснить, какие именно страницы принадлежащ</w:t>
      </w:r>
      <w:r w:rsidR="004B0E4A">
        <w:rPr>
          <w:rFonts w:ascii="Times New Roman" w:hAnsi="Times New Roman" w:cs="Times New Roman"/>
          <w:sz w:val="24"/>
          <w:szCs w:val="24"/>
        </w:rPr>
        <w:t>их ему</w:t>
      </w:r>
      <w:r>
        <w:rPr>
          <w:rFonts w:ascii="Times New Roman" w:hAnsi="Times New Roman" w:cs="Times New Roman"/>
          <w:sz w:val="24"/>
          <w:szCs w:val="24"/>
        </w:rPr>
        <w:t xml:space="preserve"> Интернет-ресурс</w:t>
      </w:r>
      <w:r w:rsidR="004B0E4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содержат недопустимую информацию, и по требованию Генеральной прокуратуры РФ должны быть заблокированы. </w:t>
      </w:r>
      <w:r w:rsidR="00B955C4">
        <w:rPr>
          <w:rFonts w:ascii="Times New Roman" w:hAnsi="Times New Roman" w:cs="Times New Roman"/>
          <w:sz w:val="24"/>
          <w:szCs w:val="24"/>
        </w:rPr>
        <w:t xml:space="preserve"> Так, </w:t>
      </w:r>
      <w:r w:rsidR="00B955C4" w:rsidRPr="00B955C4">
        <w:rPr>
          <w:rFonts w:ascii="Times New Roman" w:hAnsi="Times New Roman" w:cs="Times New Roman"/>
          <w:sz w:val="24"/>
          <w:szCs w:val="24"/>
        </w:rPr>
        <w:t>14 марта и 9 апреля 2014 г.</w:t>
      </w:r>
      <w:r w:rsidR="00B955C4">
        <w:rPr>
          <w:rFonts w:ascii="Times New Roman" w:hAnsi="Times New Roman" w:cs="Times New Roman"/>
          <w:sz w:val="24"/>
          <w:szCs w:val="24"/>
        </w:rPr>
        <w:t>,</w:t>
      </w:r>
      <w:r w:rsidRPr="00DF7D13">
        <w:rPr>
          <w:rFonts w:ascii="Times New Roman" w:hAnsi="Times New Roman" w:cs="Times New Roman"/>
          <w:sz w:val="24"/>
          <w:szCs w:val="24"/>
        </w:rPr>
        <w:t xml:space="preserve"> владельцем доменного имени </w:t>
      </w:r>
      <w:r>
        <w:rPr>
          <w:rFonts w:ascii="Times New Roman" w:hAnsi="Times New Roman" w:cs="Times New Roman"/>
          <w:sz w:val="24"/>
          <w:szCs w:val="24"/>
        </w:rPr>
        <w:t xml:space="preserve">ООО «Медиафокус» были направлены </w:t>
      </w:r>
      <w:r w:rsidRPr="00DF7D13">
        <w:rPr>
          <w:rFonts w:ascii="Times New Roman" w:hAnsi="Times New Roman" w:cs="Times New Roman"/>
          <w:sz w:val="24"/>
          <w:szCs w:val="24"/>
        </w:rPr>
        <w:t>запросы в Роскомнадзор и Генеральную прокуратуру РФ</w:t>
      </w:r>
      <w:r>
        <w:rPr>
          <w:rFonts w:ascii="Times New Roman" w:hAnsi="Times New Roman" w:cs="Times New Roman"/>
          <w:sz w:val="24"/>
          <w:szCs w:val="24"/>
        </w:rPr>
        <w:t xml:space="preserve"> с просьбой предоставить информацию о причинах блокировки Интернет-ресурс</w:t>
      </w:r>
      <w:r w:rsidR="007D57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67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Pr="00F767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B0E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="004B0E4A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B0E4A" w:rsidRPr="004B0E4A">
          <w:rPr>
            <w:rStyle w:val="a3"/>
            <w:rFonts w:ascii="Times New Roman" w:hAnsi="Times New Roman"/>
            <w:sz w:val="24"/>
            <w:szCs w:val="24"/>
          </w:rPr>
          <w:t>.</w:t>
        </w:r>
        <w:r w:rsidR="004B0E4A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ejnew</w:t>
        </w:r>
        <w:r w:rsidR="004B0E4A" w:rsidRPr="004B0E4A">
          <w:rPr>
            <w:rStyle w:val="a3"/>
            <w:rFonts w:ascii="Times New Roman" w:hAnsi="Times New Roman"/>
            <w:sz w:val="24"/>
            <w:szCs w:val="24"/>
          </w:rPr>
          <w:t>.</w:t>
        </w:r>
        <w:r w:rsidR="004B0E4A"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CD" w:rsidRDefault="007F46CD" w:rsidP="007F46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F46CD" w:rsidRDefault="007F46CD" w:rsidP="007F46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16.04.2014 года в адрес ООО «Медиафокус» был направлен </w:t>
      </w:r>
      <w:r w:rsidRPr="00DF7D13">
        <w:rPr>
          <w:rFonts w:ascii="Times New Roman" w:hAnsi="Times New Roman" w:cs="Times New Roman"/>
          <w:sz w:val="24"/>
          <w:szCs w:val="24"/>
        </w:rPr>
        <w:t xml:space="preserve">ответ из Роскомнадзора </w:t>
      </w:r>
      <w:r>
        <w:rPr>
          <w:rFonts w:ascii="Times New Roman" w:hAnsi="Times New Roman" w:cs="Times New Roman"/>
          <w:sz w:val="24"/>
          <w:szCs w:val="24"/>
        </w:rPr>
        <w:t xml:space="preserve">(№ 05-21403 от 16.04.2014 г.) </w:t>
      </w:r>
      <w:r w:rsidRPr="00DF7D13">
        <w:rPr>
          <w:rFonts w:ascii="Times New Roman" w:hAnsi="Times New Roman" w:cs="Times New Roman"/>
          <w:sz w:val="24"/>
          <w:szCs w:val="24"/>
        </w:rPr>
        <w:t xml:space="preserve">в отношении ресурса </w:t>
      </w:r>
      <w:hyperlink r:id="rId30" w:history="1">
        <w:r w:rsidR="00F14BB2" w:rsidRPr="000B4F45">
          <w:rPr>
            <w:rStyle w:val="a3"/>
            <w:rFonts w:ascii="Times New Roman" w:hAnsi="Times New Roman"/>
            <w:sz w:val="24"/>
            <w:szCs w:val="24"/>
          </w:rPr>
          <w:t>www.ej.ru</w:t>
        </w:r>
      </w:hyperlink>
      <w:r w:rsidR="00F14BB2">
        <w:rPr>
          <w:rFonts w:ascii="Times New Roman" w:hAnsi="Times New Roman" w:cs="Times New Roman"/>
          <w:sz w:val="24"/>
          <w:szCs w:val="24"/>
        </w:rPr>
        <w:t>,</w:t>
      </w:r>
      <w:r w:rsidRPr="00DF7D13">
        <w:rPr>
          <w:rFonts w:ascii="Times New Roman" w:hAnsi="Times New Roman" w:cs="Times New Roman"/>
          <w:sz w:val="24"/>
          <w:szCs w:val="24"/>
        </w:rPr>
        <w:t xml:space="preserve"> в котором </w:t>
      </w:r>
      <w:r>
        <w:rPr>
          <w:rFonts w:ascii="Times New Roman" w:hAnsi="Times New Roman" w:cs="Times New Roman"/>
          <w:sz w:val="24"/>
          <w:szCs w:val="24"/>
        </w:rPr>
        <w:t xml:space="preserve">указано, что Роскомнадзором были выполнены обязанности, предусмотренные положениями ст. 15.3 Закона об информации, а именно было направлено уведомление об ограничении доступа к «Ежедневному журналу» в адрес оператора связи и провайдера хостинга.  Ответ Роскомнадзора не содержит указатели конкретных страниц Интернет-ресурса </w:t>
      </w:r>
      <w:hyperlink r:id="rId31" w:history="1"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ej</w:t>
        </w:r>
        <w:r w:rsidRPr="00453E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которые стали основанием для блокировки ресурса в целом, а также не сообщает, какого рода противоправная информация была размещена на ресурсе. </w:t>
      </w:r>
    </w:p>
    <w:p w:rsidR="007F46CD" w:rsidRDefault="007F46CD" w:rsidP="007F46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Default="006E5192" w:rsidP="00D6230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7D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D5757">
        <w:rPr>
          <w:rFonts w:ascii="Times New Roman" w:hAnsi="Times New Roman" w:cs="Times New Roman"/>
          <w:sz w:val="24"/>
          <w:szCs w:val="24"/>
        </w:rPr>
        <w:t xml:space="preserve">действия Роскомнадзора являются незаконными, поскольку им допущены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DF7D1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7D13">
        <w:rPr>
          <w:rFonts w:ascii="Times New Roman" w:hAnsi="Times New Roman" w:cs="Times New Roman"/>
          <w:sz w:val="24"/>
          <w:szCs w:val="24"/>
        </w:rPr>
        <w:t xml:space="preserve"> ограничения доступа к информации</w:t>
      </w:r>
      <w:r w:rsidR="007D5757">
        <w:rPr>
          <w:rFonts w:ascii="Times New Roman" w:hAnsi="Times New Roman" w:cs="Times New Roman"/>
          <w:sz w:val="24"/>
          <w:szCs w:val="24"/>
        </w:rPr>
        <w:t>,</w:t>
      </w:r>
      <w:r w:rsidR="007D5757" w:rsidRPr="007D5757">
        <w:rPr>
          <w:rFonts w:ascii="Times New Roman" w:hAnsi="Times New Roman" w:cs="Times New Roman"/>
          <w:sz w:val="24"/>
          <w:szCs w:val="24"/>
        </w:rPr>
        <w:t xml:space="preserve"> </w:t>
      </w:r>
      <w:r w:rsidR="007D5757" w:rsidRPr="00DF7D13">
        <w:rPr>
          <w:rFonts w:ascii="Times New Roman" w:hAnsi="Times New Roman" w:cs="Times New Roman"/>
          <w:sz w:val="24"/>
          <w:szCs w:val="24"/>
        </w:rPr>
        <w:t>регламентированн</w:t>
      </w:r>
      <w:r w:rsidR="007D5757">
        <w:rPr>
          <w:rFonts w:ascii="Times New Roman" w:hAnsi="Times New Roman" w:cs="Times New Roman"/>
          <w:sz w:val="24"/>
          <w:szCs w:val="24"/>
        </w:rPr>
        <w:t>ой</w:t>
      </w:r>
      <w:r w:rsidR="007D5757" w:rsidRPr="00DF7D13">
        <w:rPr>
          <w:rFonts w:ascii="Times New Roman" w:hAnsi="Times New Roman" w:cs="Times New Roman"/>
          <w:sz w:val="24"/>
          <w:szCs w:val="24"/>
        </w:rPr>
        <w:t xml:space="preserve"> ст. 15.3 Закона о</w:t>
      </w:r>
      <w:r w:rsidR="007D5757">
        <w:rPr>
          <w:rFonts w:ascii="Times New Roman" w:hAnsi="Times New Roman" w:cs="Times New Roman"/>
          <w:sz w:val="24"/>
          <w:szCs w:val="24"/>
        </w:rPr>
        <w:t>б</w:t>
      </w:r>
      <w:r w:rsidR="007D5757" w:rsidRPr="00DF7D1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D5757">
        <w:rPr>
          <w:rFonts w:ascii="Times New Roman" w:hAnsi="Times New Roman" w:cs="Times New Roman"/>
          <w:sz w:val="24"/>
          <w:szCs w:val="24"/>
        </w:rPr>
        <w:t>, а именно: операторам связи направлено требование, не содержащее указатели конкретных страниц Интернет-ресурса, позволяющие идентифицировать информацию, распространенную с нарушением закона, а также отсутствует уведомление провайдера хостинга с указанием конкретных страниц Интернет-ресурса, позволяющие идентифицировать информацию, распространенную с нарушением закона</w:t>
      </w:r>
      <w:r w:rsidRPr="00DF7D13">
        <w:rPr>
          <w:rFonts w:ascii="Times New Roman" w:hAnsi="Times New Roman" w:cs="Times New Roman"/>
          <w:sz w:val="24"/>
          <w:szCs w:val="24"/>
        </w:rPr>
        <w:t xml:space="preserve">. </w:t>
      </w:r>
      <w:r w:rsidR="007D5757">
        <w:rPr>
          <w:rFonts w:ascii="Times New Roman" w:hAnsi="Times New Roman" w:cs="Times New Roman"/>
          <w:sz w:val="24"/>
          <w:szCs w:val="24"/>
        </w:rPr>
        <w:t xml:space="preserve"> ООО «Медиафокус» </w:t>
      </w:r>
      <w:r>
        <w:rPr>
          <w:rFonts w:ascii="Times New Roman" w:hAnsi="Times New Roman" w:cs="Times New Roman"/>
          <w:sz w:val="24"/>
          <w:szCs w:val="24"/>
        </w:rPr>
        <w:t>лишен</w:t>
      </w:r>
      <w:r w:rsidR="007D5757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757">
        <w:rPr>
          <w:rFonts w:ascii="Times New Roman" w:hAnsi="Times New Roman" w:cs="Times New Roman"/>
          <w:sz w:val="24"/>
          <w:szCs w:val="24"/>
        </w:rPr>
        <w:t>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удалить контент с заблокированных сайтов, чтобы восстановить к ним доступ. </w:t>
      </w:r>
      <w:r w:rsidRPr="00DF7D13">
        <w:rPr>
          <w:rFonts w:ascii="Times New Roman" w:hAnsi="Times New Roman" w:cs="Times New Roman"/>
          <w:sz w:val="24"/>
          <w:szCs w:val="24"/>
        </w:rPr>
        <w:t xml:space="preserve">Из чего следует, что блокирование доступа к информационным ресурсам </w:t>
      </w:r>
      <w:hyperlink r:id="rId32" w:history="1">
        <w:r w:rsidRPr="00DF7D13">
          <w:rPr>
            <w:rStyle w:val="a3"/>
            <w:rFonts w:ascii="Times New Roman" w:hAnsi="Times New Roman"/>
            <w:sz w:val="24"/>
            <w:szCs w:val="24"/>
          </w:rPr>
          <w:t>www.ej.ru</w:t>
        </w:r>
      </w:hyperlink>
      <w:r w:rsidRPr="00DF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DF7D13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 w:rsidR="007D5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незаконн</w:t>
      </w:r>
      <w:r w:rsidR="007D5757">
        <w:rPr>
          <w:rFonts w:ascii="Times New Roman" w:hAnsi="Times New Roman" w:cs="Times New Roman"/>
          <w:sz w:val="24"/>
          <w:szCs w:val="24"/>
        </w:rPr>
        <w:t>о,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757">
        <w:rPr>
          <w:rFonts w:ascii="Times New Roman" w:hAnsi="Times New Roman" w:cs="Times New Roman"/>
          <w:sz w:val="24"/>
          <w:szCs w:val="24"/>
        </w:rPr>
        <w:t xml:space="preserve">контролирующий орган </w:t>
      </w:r>
      <w:r>
        <w:rPr>
          <w:rFonts w:ascii="Times New Roman" w:hAnsi="Times New Roman" w:cs="Times New Roman"/>
          <w:sz w:val="24"/>
          <w:szCs w:val="24"/>
        </w:rPr>
        <w:t>действовал в нарушение установленной федеральным законом процедуры, что привело к необоснованному нарушению</w:t>
      </w:r>
      <w:r w:rsidR="007D5757">
        <w:rPr>
          <w:rFonts w:ascii="Times New Roman" w:hAnsi="Times New Roman" w:cs="Times New Roman"/>
          <w:sz w:val="24"/>
          <w:szCs w:val="24"/>
        </w:rPr>
        <w:t xml:space="preserve"> как прав и интересов заявителя, так и прав граждан на получение информации</w:t>
      </w:r>
      <w:r w:rsidRPr="00DF7D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15E6" w:rsidRPr="00D62302" w:rsidRDefault="00F65F12" w:rsidP="009C15E6">
      <w:pPr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Нарушение прав </w:t>
      </w:r>
      <w:r w:rsidR="00105050">
        <w:rPr>
          <w:rFonts w:ascii="Times New Roman" w:hAnsi="Times New Roman" w:cs="Times New Roman"/>
          <w:b/>
          <w:smallCaps/>
          <w:sz w:val="24"/>
          <w:szCs w:val="24"/>
        </w:rPr>
        <w:t>заявителей</w:t>
      </w:r>
      <w:r w:rsidR="008F65C5">
        <w:rPr>
          <w:rFonts w:ascii="Times New Roman" w:hAnsi="Times New Roman" w:cs="Times New Roman"/>
          <w:b/>
          <w:smallCaps/>
          <w:sz w:val="24"/>
          <w:szCs w:val="24"/>
        </w:rPr>
        <w:t xml:space="preserve"> на распространение информации</w:t>
      </w:r>
    </w:p>
    <w:p w:rsidR="009C15E6" w:rsidRDefault="009C15E6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15E6" w:rsidRPr="00601ABC" w:rsidRDefault="009C15E6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1ABC">
        <w:rPr>
          <w:rFonts w:ascii="Times New Roman" w:hAnsi="Times New Roman" w:cs="Times New Roman"/>
          <w:sz w:val="24"/>
          <w:szCs w:val="24"/>
        </w:rPr>
        <w:t xml:space="preserve">В соответствии со ст. 29 Конституции РФ </w:t>
      </w:r>
      <w:r w:rsidR="008F65C5">
        <w:rPr>
          <w:rFonts w:ascii="Times New Roman" w:hAnsi="Times New Roman" w:cs="Times New Roman"/>
          <w:sz w:val="24"/>
          <w:szCs w:val="24"/>
        </w:rPr>
        <w:t>каждый</w:t>
      </w:r>
      <w:r w:rsidRPr="00601ABC">
        <w:rPr>
          <w:rFonts w:ascii="Times New Roman" w:hAnsi="Times New Roman" w:cs="Times New Roman"/>
          <w:sz w:val="24"/>
          <w:szCs w:val="24"/>
        </w:rPr>
        <w:t xml:space="preserve"> имеет право свободно искать, получать, передавать, производить и распространять информацию любым законным способом. </w:t>
      </w:r>
    </w:p>
    <w:p w:rsidR="00F65F12" w:rsidRDefault="00F65F12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15E6" w:rsidRDefault="004A76FE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свободное выражение мнения и право на распространение информации не являются абсолютными и могут быть ограничены в той мере, в которой это необходимо в целях защиты других интересов (репутации, здоровья, нравственности,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государства, основ конституционного строя и т.д.)</w:t>
      </w:r>
      <w:r w:rsidR="009C15E6" w:rsidRPr="00601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Налагаемые ограничения соответственно должны быть предусмотрены законом и иметь законную цель. </w:t>
      </w:r>
    </w:p>
    <w:p w:rsidR="004A76FE" w:rsidRDefault="004A76FE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15E6" w:rsidRDefault="004A76FE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ст. 15.3 Закона об информации допускают ограничение права на распространение информации только в случае, когда распространенная информация содержит </w:t>
      </w:r>
      <w:r w:rsidR="009C15E6">
        <w:rPr>
          <w:rFonts w:ascii="Times New Roman" w:hAnsi="Times New Roman" w:cs="Times New Roman"/>
          <w:sz w:val="24"/>
          <w:szCs w:val="24"/>
        </w:rPr>
        <w:t>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9C15E6" w:rsidRDefault="009C15E6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A76FE" w:rsidRDefault="004A76FE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Тотальная блокировка «Ежедневного журнала» сделала невозможным доступ не только к незаконному контенту ресурса, но и к абсолютно правомерным и безобидным публикациям его постоянных авторов.  Так, например, на сайте «Ежедневного журнала» были размещены многочисленные публикации самой различной тематики.  В качестве примера можно привести публикации Сванидзе Н. К. к юбилею Б. Н. Ельцина или об отставке Лужкова Ю. М., статью Шендеровича В. А. к семидесятилетию со дня рождения Г. И. Горина или рассказ о Мичиганском университете или безобидный текст Сатарова Г. А. о джинсах (все они будут продемонстрированы в ходе судебного разбирательства). </w:t>
      </w:r>
    </w:p>
    <w:p w:rsidR="004A76FE" w:rsidRDefault="004A76FE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A76FE" w:rsidRDefault="004A76FE" w:rsidP="004A76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длительного времени Сванидзе Н. К., Шендерович В. А. и Сатаров Г. А. являются постоянными авторами «Ежедневного журнала»</w:t>
      </w:r>
      <w:r w:rsidR="008951F3">
        <w:rPr>
          <w:rFonts w:ascii="Times New Roman" w:hAnsi="Times New Roman" w:cs="Times New Roman"/>
          <w:sz w:val="24"/>
          <w:szCs w:val="24"/>
        </w:rPr>
        <w:t xml:space="preserve">, у них есть своя постоянная аудитория.  За годы сотрудничества ими было создано огромное количество статей на самые различные темы.  Публикуясь в «Ежедневном журнале», журналисты реализовывали свое право на распространение информации и право на выражение собственного мнения.  После того, как были заблокированы ресурсы «Ежендневного журнала», было нарушено право журналистов на распространение информации, не содержащей запрещенной ст. 15.3 информации.  Фактически в отношении всех остальных материалов Сванидзе </w:t>
      </w:r>
      <w:r w:rsidR="00C26B8C">
        <w:rPr>
          <w:rFonts w:ascii="Times New Roman" w:hAnsi="Times New Roman" w:cs="Times New Roman"/>
          <w:sz w:val="24"/>
          <w:szCs w:val="24"/>
        </w:rPr>
        <w:t>Н. К.</w:t>
      </w:r>
      <w:r w:rsidR="008951F3">
        <w:rPr>
          <w:rFonts w:ascii="Times New Roman" w:hAnsi="Times New Roman" w:cs="Times New Roman"/>
          <w:sz w:val="24"/>
          <w:szCs w:val="24"/>
        </w:rPr>
        <w:t>, Шендеровича В. А., Сатарова Г. А. и многих других авторов была введена цензура.</w:t>
      </w:r>
    </w:p>
    <w:p w:rsidR="008951F3" w:rsidRDefault="008951F3" w:rsidP="004A76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65F12" w:rsidRDefault="009C15E6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3 </w:t>
      </w:r>
      <w:r w:rsidRPr="00703B4A">
        <w:rPr>
          <w:rFonts w:ascii="Times New Roman" w:hAnsi="Times New Roman" w:cs="Times New Roman"/>
          <w:sz w:val="24"/>
          <w:szCs w:val="24"/>
        </w:rPr>
        <w:t>Закон</w:t>
      </w:r>
      <w:r w:rsidR="008951F3">
        <w:rPr>
          <w:rFonts w:ascii="Times New Roman" w:hAnsi="Times New Roman" w:cs="Times New Roman"/>
          <w:sz w:val="24"/>
          <w:szCs w:val="24"/>
        </w:rPr>
        <w:t>а</w:t>
      </w:r>
      <w:r w:rsidRPr="00703B4A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3B4A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под цензурой понимается </w:t>
      </w:r>
      <w:r w:rsidRPr="00703B4A">
        <w:rPr>
          <w:rFonts w:ascii="Times New Roman" w:hAnsi="Times New Roman" w:cs="Times New Roman"/>
          <w:sz w:val="24"/>
          <w:szCs w:val="24"/>
        </w:rPr>
        <w:t>наложение запрета на распространение сообщений и материалов, их отдельных частей</w:t>
      </w:r>
      <w:r w:rsidRPr="00EB4BA3">
        <w:rPr>
          <w:rFonts w:ascii="Times New Roman" w:hAnsi="Times New Roman" w:cs="Times New Roman"/>
          <w:sz w:val="24"/>
          <w:szCs w:val="24"/>
        </w:rPr>
        <w:t xml:space="preserve">. </w:t>
      </w:r>
      <w:r w:rsidR="00983B7B">
        <w:rPr>
          <w:rFonts w:ascii="Times New Roman" w:hAnsi="Times New Roman" w:cs="Times New Roman"/>
          <w:sz w:val="24"/>
          <w:szCs w:val="24"/>
        </w:rPr>
        <w:t xml:space="preserve"> </w:t>
      </w:r>
      <w:r w:rsidR="00C26B8C">
        <w:rPr>
          <w:rFonts w:ascii="Times New Roman" w:hAnsi="Times New Roman" w:cs="Times New Roman"/>
          <w:sz w:val="24"/>
          <w:szCs w:val="24"/>
        </w:rPr>
        <w:t xml:space="preserve">У Генеральной прокуратуры и Роскомнадзора не было законных оснований для ограничения доступа к публикациям Сванидзе Н. К., Шендеровича В. А. и Сатарова Г. А., не содержащим призывы к массовым беспорядкам, экстремисткой деятельности и участию в несанкционированных публичных мероприятиях.  </w:t>
      </w:r>
      <w:r w:rsidR="00983B7B">
        <w:rPr>
          <w:rFonts w:ascii="Times New Roman" w:hAnsi="Times New Roman" w:cs="Times New Roman"/>
          <w:sz w:val="24"/>
          <w:szCs w:val="24"/>
        </w:rPr>
        <w:t>Блокировка публикаций, в которых не содержится запрещенной к распространению информации, недопустима без достаточных законных оснований</w:t>
      </w:r>
      <w:r w:rsidR="00C26B8C">
        <w:rPr>
          <w:rFonts w:ascii="Times New Roman" w:hAnsi="Times New Roman" w:cs="Times New Roman"/>
          <w:sz w:val="24"/>
          <w:szCs w:val="24"/>
        </w:rPr>
        <w:t xml:space="preserve"> и</w:t>
      </w:r>
      <w:r w:rsidR="00983B7B">
        <w:rPr>
          <w:rFonts w:ascii="Times New Roman" w:hAnsi="Times New Roman" w:cs="Times New Roman"/>
          <w:sz w:val="24"/>
          <w:szCs w:val="24"/>
        </w:rPr>
        <w:t xml:space="preserve"> представляет собой ничто иное как цензуру. </w:t>
      </w:r>
      <w:r w:rsid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105050">
        <w:rPr>
          <w:rFonts w:ascii="Times New Roman" w:hAnsi="Times New Roman" w:cs="Times New Roman"/>
          <w:sz w:val="24"/>
          <w:szCs w:val="24"/>
        </w:rPr>
        <w:t>Таким образом, последствием блокировки стало серьезное нарушение права заявителей на распространение информации.</w:t>
      </w:r>
    </w:p>
    <w:p w:rsidR="00105050" w:rsidRDefault="00105050" w:rsidP="00F65F1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5759" w:rsidRPr="00D62302" w:rsidRDefault="00D62302" w:rsidP="00D62302">
      <w:pPr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  <w:r w:rsidRPr="00D62302">
        <w:rPr>
          <w:rFonts w:ascii="Times New Roman" w:hAnsi="Times New Roman" w:cs="Times New Roman"/>
          <w:b/>
          <w:smallCaps/>
          <w:sz w:val="24"/>
          <w:szCs w:val="24"/>
        </w:rPr>
        <w:t xml:space="preserve">Применение в настоящем деле международных </w:t>
      </w:r>
      <w:r w:rsidR="00187168">
        <w:rPr>
          <w:rFonts w:ascii="Times New Roman" w:hAnsi="Times New Roman" w:cs="Times New Roman"/>
          <w:b/>
          <w:smallCaps/>
          <w:sz w:val="24"/>
          <w:szCs w:val="24"/>
        </w:rPr>
        <w:t xml:space="preserve">норм и </w:t>
      </w:r>
      <w:r w:rsidRPr="00D62302">
        <w:rPr>
          <w:rFonts w:ascii="Times New Roman" w:hAnsi="Times New Roman" w:cs="Times New Roman"/>
          <w:b/>
          <w:smallCaps/>
          <w:sz w:val="24"/>
          <w:szCs w:val="24"/>
        </w:rPr>
        <w:t>стандартов</w:t>
      </w:r>
    </w:p>
    <w:p w:rsidR="005B5759" w:rsidRDefault="005B5759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BB67BF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67BF">
        <w:rPr>
          <w:rFonts w:ascii="Times New Roman" w:hAnsi="Times New Roman" w:cs="Times New Roman"/>
          <w:sz w:val="24"/>
          <w:szCs w:val="24"/>
        </w:rPr>
        <w:t>Вышеперечисленные действия ответчиков являются серьезным необоснованным нарушением права заявител</w:t>
      </w:r>
      <w:r w:rsidR="009C15E6">
        <w:rPr>
          <w:rFonts w:ascii="Times New Roman" w:hAnsi="Times New Roman" w:cs="Times New Roman"/>
          <w:sz w:val="24"/>
          <w:szCs w:val="24"/>
        </w:rPr>
        <w:t>ей</w:t>
      </w:r>
      <w:r w:rsidRPr="00BB67BF">
        <w:rPr>
          <w:rFonts w:ascii="Times New Roman" w:hAnsi="Times New Roman" w:cs="Times New Roman"/>
          <w:sz w:val="24"/>
          <w:szCs w:val="24"/>
        </w:rPr>
        <w:t xml:space="preserve"> на свободу распространения информации и свободу выражения мнения, гарантированных ст. 29 Конституции РФ и ст. 10 Е</w:t>
      </w:r>
      <w:r>
        <w:rPr>
          <w:rFonts w:ascii="Times New Roman" w:hAnsi="Times New Roman" w:cs="Times New Roman"/>
          <w:sz w:val="24"/>
          <w:szCs w:val="24"/>
        </w:rPr>
        <w:t>вропейской Конвенции</w:t>
      </w:r>
      <w:r w:rsidRPr="00BB67BF">
        <w:rPr>
          <w:rFonts w:ascii="Times New Roman" w:hAnsi="Times New Roman" w:cs="Times New Roman"/>
          <w:sz w:val="24"/>
          <w:szCs w:val="24"/>
        </w:rPr>
        <w:t xml:space="preserve">.  Необоснованное ограничение доступа к информации, размещенной на Интернет-ресурсе «Ежедневный журнал», лишает возможности не только редакцию «Ежедневного журнала» на распространение информации, но и нарушает право граждан на территории Российской Федерации прочитать опубликованные в «Ежедневном журнале» новости, журналистские материалы и аналитические статьи, </w:t>
      </w:r>
      <w:r w:rsidR="000E3FE5">
        <w:rPr>
          <w:rFonts w:ascii="Times New Roman" w:hAnsi="Times New Roman" w:cs="Times New Roman"/>
          <w:sz w:val="24"/>
          <w:szCs w:val="24"/>
        </w:rPr>
        <w:t>авторами</w:t>
      </w:r>
      <w:r w:rsidRPr="00BB67BF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0E3FE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BB67BF">
        <w:rPr>
          <w:rFonts w:ascii="Times New Roman" w:hAnsi="Times New Roman" w:cs="Times New Roman"/>
          <w:sz w:val="24"/>
          <w:szCs w:val="24"/>
        </w:rPr>
        <w:t xml:space="preserve">такие авторитетные журналисты, публицисты и эксперты как </w:t>
      </w:r>
      <w:r w:rsidRPr="00187168">
        <w:rPr>
          <w:rFonts w:ascii="Times New Roman" w:hAnsi="Times New Roman" w:cs="Times New Roman"/>
          <w:sz w:val="24"/>
          <w:szCs w:val="24"/>
        </w:rPr>
        <w:t xml:space="preserve">Николай Карлович Сванидзе, </w:t>
      </w:r>
      <w:r w:rsidRPr="00187168">
        <w:rPr>
          <w:rFonts w:ascii="Times New Roman" w:hAnsi="Times New Roman" w:cs="Times New Roman"/>
          <w:sz w:val="24"/>
          <w:szCs w:val="24"/>
        </w:rPr>
        <w:lastRenderedPageBreak/>
        <w:t xml:space="preserve">Георгий Александрович Сатаров, </w:t>
      </w:r>
      <w:r w:rsidR="00F14BB2">
        <w:rPr>
          <w:rFonts w:ascii="Times New Roman" w:hAnsi="Times New Roman" w:cs="Times New Roman"/>
          <w:sz w:val="24"/>
          <w:szCs w:val="24"/>
        </w:rPr>
        <w:t xml:space="preserve">Виктор Анатольевич Шендерович, </w:t>
      </w:r>
      <w:r w:rsidRPr="00187168">
        <w:rPr>
          <w:rFonts w:ascii="Times New Roman" w:hAnsi="Times New Roman" w:cs="Times New Roman"/>
          <w:sz w:val="24"/>
          <w:szCs w:val="24"/>
        </w:rPr>
        <w:t>Евгений Григорьевич Ясин, Нателла Савельевна Болтянская, Дмитрий Борисович Орешкин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168" w:rsidRPr="00BB67BF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BB67BF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67BF">
        <w:rPr>
          <w:rFonts w:ascii="Times New Roman" w:hAnsi="Times New Roman" w:cs="Times New Roman"/>
          <w:bCs/>
          <w:sz w:val="24"/>
          <w:szCs w:val="24"/>
        </w:rPr>
        <w:t xml:space="preserve">Поскольку по данному делу подлежит применению наряду с нормами Конституции РФ, </w:t>
      </w:r>
      <w:r>
        <w:rPr>
          <w:rFonts w:ascii="Times New Roman" w:hAnsi="Times New Roman" w:cs="Times New Roman"/>
          <w:bCs/>
          <w:sz w:val="24"/>
          <w:szCs w:val="24"/>
        </w:rPr>
        <w:t>Закона об информации</w:t>
      </w:r>
      <w:r w:rsidRPr="00BB67BF">
        <w:rPr>
          <w:rFonts w:ascii="Times New Roman" w:hAnsi="Times New Roman" w:cs="Times New Roman"/>
          <w:bCs/>
          <w:sz w:val="24"/>
          <w:szCs w:val="24"/>
        </w:rPr>
        <w:t xml:space="preserve"> также и ст. 10 Европейской Конвенции о защите прав человека и основных свобод, как непосредственно регулирующая спорные правоотношения и прямо затрагиваемые права на свободу распространения информации  и свободу выражения мнения, следует отметить, что ст. 10 Конвенции подлежит применению в свете постановлений Европейского суда по конкретным делам, являющихся актами официального толкования текста Конвенции.  Таким образом, практика Европейского суда </w:t>
      </w:r>
      <w:r w:rsidRPr="00BB67BF">
        <w:rPr>
          <w:rFonts w:ascii="Times New Roman" w:hAnsi="Times New Roman" w:cs="Times New Roman"/>
          <w:sz w:val="24"/>
          <w:szCs w:val="24"/>
        </w:rPr>
        <w:t xml:space="preserve">обязательна для применения всеми российскими судами как норма материального права (согласно ст. 15, 17 Конституции РФ и ФЗ о ратификации Европейской конвенции о защите прав и основных свобод человека).  </w:t>
      </w:r>
    </w:p>
    <w:p w:rsidR="00187168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9C15E6" w:rsidRDefault="00187168" w:rsidP="009C15E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67BF">
        <w:rPr>
          <w:rFonts w:ascii="Times New Roman" w:hAnsi="Times New Roman" w:cs="Times New Roman"/>
          <w:b/>
          <w:sz w:val="24"/>
          <w:szCs w:val="24"/>
        </w:rPr>
        <w:t>Требования к ограничениям свободы слова с точки зрения международных обязательств РФ.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5E6">
        <w:rPr>
          <w:rFonts w:ascii="Times New Roman" w:hAnsi="Times New Roman" w:cs="Times New Roman"/>
          <w:sz w:val="24"/>
          <w:szCs w:val="24"/>
        </w:rPr>
        <w:t>Свобода слова не абсолютна, и мы с этим не спорим, но и ограничения свободы слова и информации (особенно носящие глобальный и неизбирательный характер, как блокировка всего Интернет-ресурса, вместо ограничения доступа к конкретным сведениям), допустимы только при наличии веских законных оснований и должны соответствовать исчерпывающим критериям, установленным для ограничений свободы слова в ч.2 ст.10 Европейской Конвенции. Аналогичную позицию занимает и Комитет ООН по правам человека, при применении и толковании ст. 19 Международного Пакта о гражданских и политических правах (МПГПП), который также ратифицирован РФ и обязателен к применению в рамках международных правовых обязательств РФ. Комитет ООН также указал, что ограничения распространения и доступа к информации допустимо только при четком соблюдении требований ч.3 ст. 19 МПГПП, в том числе в делах, касающихся распространения информации в Интернете.</w:t>
      </w:r>
    </w:p>
    <w:p w:rsidR="00187168" w:rsidRPr="009C15E6" w:rsidRDefault="00187168" w:rsidP="009C15E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9C15E6" w:rsidRDefault="00187168" w:rsidP="009C15E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15E6">
        <w:rPr>
          <w:rFonts w:ascii="Times New Roman" w:hAnsi="Times New Roman" w:cs="Times New Roman"/>
          <w:sz w:val="24"/>
          <w:szCs w:val="24"/>
        </w:rPr>
        <w:t xml:space="preserve">В официальном общем комментарии № 34 к ст. 19 МПГПП  Комитет ООН по правам человека указал: </w:t>
      </w:r>
    </w:p>
    <w:p w:rsid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sfbbfee58"/>
          <w:lang w:val="ru-RU"/>
        </w:rPr>
      </w:pPr>
    </w:p>
    <w:p w:rsidR="00187168" w:rsidRP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187168">
        <w:rPr>
          <w:rStyle w:val="sfbbfee58"/>
          <w:i/>
          <w:lang w:val="ru-RU"/>
        </w:rPr>
        <w:t>«43. Любые ограничения на функционирование вэб-сайтов, блогов и любых других электронных ресурсов, распространяющих информацию в Интернете, включая системы технической поддержки коммуникационных ресурсов, таких как сервисы Интернет-провайдеров и поисковых Интернет-систем, допустимы только, если они соответствуют части 3  ст. 19 МПГПП…».</w:t>
      </w:r>
      <w:r w:rsidRPr="00187168">
        <w:rPr>
          <w:rStyle w:val="aa"/>
          <w:i/>
        </w:rPr>
        <w:footnoteReference w:id="1"/>
      </w:r>
      <w:r w:rsidRPr="00187168">
        <w:rPr>
          <w:rStyle w:val="sfbbfee58"/>
          <w:i/>
          <w:lang w:val="ru-RU"/>
        </w:rPr>
        <w:t xml:space="preserve"> </w:t>
      </w: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sz w:val="24"/>
          <w:szCs w:val="24"/>
        </w:rPr>
        <w:t>То есть ограни</w:t>
      </w:r>
      <w:r>
        <w:rPr>
          <w:rFonts w:ascii="Times New Roman" w:hAnsi="Times New Roman" w:cs="Times New Roman"/>
          <w:sz w:val="24"/>
          <w:szCs w:val="24"/>
        </w:rPr>
        <w:t>чение должно быть предусмотрено</w:t>
      </w:r>
      <w:r w:rsidRPr="002C4FEC">
        <w:rPr>
          <w:rFonts w:ascii="Times New Roman" w:hAnsi="Times New Roman" w:cs="Times New Roman"/>
          <w:sz w:val="24"/>
          <w:szCs w:val="24"/>
        </w:rPr>
        <w:t xml:space="preserve"> законом, преследовать конкретную законную цель и быть «необходимым в демократической обществе» (то есть быть соразмерным и пропорциональным допущенному нарушению, не быть слишком жестким, влекущим необоснованное ограничение других прав или произвольное применение закона).</w:t>
      </w: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2C4FEC" w:rsidRDefault="000E3FE5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доступа к и</w:t>
      </w:r>
      <w:r w:rsidR="00187168" w:rsidRPr="002C4FEC">
        <w:rPr>
          <w:rFonts w:ascii="Times New Roman" w:hAnsi="Times New Roman" w:cs="Times New Roman"/>
          <w:sz w:val="24"/>
          <w:szCs w:val="24"/>
        </w:rPr>
        <w:t xml:space="preserve">нформации в Интернете  должно иметь  точечное воздействие, а не носить характер «ковровой бомбардировки», которая вместе с блокированием доступа к  спорной публикации лишает аудиторию права на доступ ко всему ресурсу в целом, на котором размещены десятки тысяч публикаций за многие годы по самым разным общественно-значимым темам, в самых разных форматах от новостных заметок, до аналитики. </w:t>
      </w:r>
    </w:p>
    <w:p w:rsidR="00187168" w:rsidRPr="002C4FEC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sfbbfee58"/>
          <w:lang w:val="ru-RU"/>
        </w:rPr>
      </w:pPr>
    </w:p>
    <w:p w:rsidR="00187168" w:rsidRPr="002C4FEC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jc w:val="both"/>
        <w:rPr>
          <w:rStyle w:val="sfbbfee58"/>
          <w:lang w:val="ru-RU"/>
        </w:rPr>
      </w:pPr>
      <w:r w:rsidRPr="002C4FEC">
        <w:rPr>
          <w:rStyle w:val="sfbbfee58"/>
          <w:lang w:val="ru-RU"/>
        </w:rPr>
        <w:lastRenderedPageBreak/>
        <w:t xml:space="preserve">Пункт  43 указанного выше официального Общего комментария Комитета ООН по правам человека к ст.19 МПГПП устанавливает, что определенные виды ограничений не могут быть признаны допустимыми с </w:t>
      </w:r>
      <w:r w:rsidR="000E3FE5">
        <w:rPr>
          <w:rStyle w:val="sfbbfee58"/>
          <w:lang w:val="ru-RU"/>
        </w:rPr>
        <w:t>т</w:t>
      </w:r>
      <w:r w:rsidRPr="002C4FEC">
        <w:rPr>
          <w:rStyle w:val="sfbbfee58"/>
          <w:lang w:val="ru-RU"/>
        </w:rPr>
        <w:t xml:space="preserve">очки зрения норм международного права и, по своей форме, не соответствуют  требованиям обеспечения права на свободу слова и свободу распространения информации. К таким ограничения отнесены: </w:t>
      </w:r>
    </w:p>
    <w:p w:rsid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</w:p>
    <w:p w:rsidR="00187168" w:rsidRP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187168">
        <w:rPr>
          <w:rStyle w:val="sfbbfee58"/>
          <w:i/>
          <w:lang w:val="ru-RU"/>
        </w:rPr>
        <w:t>«- Общая блокировка функционирования определенных сайтов или Интернет-систем;</w:t>
      </w:r>
    </w:p>
    <w:p w:rsidR="00187168" w:rsidRP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187168">
        <w:rPr>
          <w:rStyle w:val="sfbbfee58"/>
          <w:i/>
          <w:lang w:val="ru-RU"/>
        </w:rPr>
        <w:t xml:space="preserve">  - Запрет сайтов или систем распространения информации в Интернете исключительно на основе  того, что они занимают критическую или оппозиционную позицию к правительству  или к общественно-политической системе в государстве».</w:t>
      </w: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2C4FEC" w:rsidRDefault="00187168" w:rsidP="00187168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b/>
          <w:sz w:val="24"/>
          <w:szCs w:val="24"/>
        </w:rPr>
        <w:t xml:space="preserve">Необоснованные ограничения распространения информации в СМИ неизбежно влекут нарушения прав граждан на доступ к правомерно-распространяемой, общественно-значимой информации. </w:t>
      </w: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sz w:val="24"/>
          <w:szCs w:val="24"/>
        </w:rPr>
        <w:t>В контексте дел, затрагивающих право на свободу распространения информации и свободу прессы Европейский Суд многократно подчеркивал, что не только пресса выполняет общественно-значимую функцию передачи информации и идей, представляющих интерес для общества, но и общество также имеет право получать их:</w:t>
      </w:r>
    </w:p>
    <w:p w:rsidR="00187168" w:rsidRP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lang w:val="ru-RU"/>
        </w:rPr>
      </w:pPr>
    </w:p>
    <w:p w:rsidR="00187168" w:rsidRP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187168">
        <w:rPr>
          <w:rStyle w:val="sfbbfee58"/>
          <w:i/>
          <w:lang w:val="ru-RU"/>
        </w:rPr>
        <w:t>«Хотя пресса и не должна преступать границы, установленные в том числе для “защиты репутации других лиц”, тем не менее, на нее возложена миссия по распространению информации и идей по политическим вопросам, а также по другим проблемам, представляющим общественный интерес. Если на прессе лежит задача распространять такую информацию и идеи, то общественность, со своей стороны, имеет право получать их (см. судебное решение по делу «Санди Таймс против Соединенного Королевства» п. 65)».</w:t>
      </w:r>
    </w:p>
    <w:p w:rsidR="00187168" w:rsidRPr="00187168" w:rsidRDefault="00187168" w:rsidP="00187168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lang w:val="ru-RU"/>
        </w:rPr>
      </w:pP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sz w:val="24"/>
          <w:szCs w:val="24"/>
        </w:rPr>
        <w:t>Следовательно, особенно серьезные причины должны приводиться для обоснования любых мер, ограничивающих доступ общественности к информации, в том числе распространенной в Интернете и хранящейся в архивах (различных разделов) информационного Интернет-ресурса (см. постановление Европейского суда  по правам человека от 10.03.2009 года по делу «Таймс Ньюспейперс Лтд. [Times Newspapers Ltd.]  против Соединенного Королевства», пп. 40-41; постановление по делу Инфо-журнал Тимпул и Анхел против Молдовы (Timpul Info-Magazin and Anghel v. Moldova), № 42864/05, п. 31, от 27 ноября 2007 года; см. «Интернет: прецедентная практика Европейского Суда по правам человека», издание  Совета Европы, 2011, стр. 27).</w:t>
      </w:r>
    </w:p>
    <w:p w:rsidR="00187168" w:rsidRPr="002C4FEC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7168" w:rsidRPr="00BB67BF" w:rsidRDefault="00187168" w:rsidP="001871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sz w:val="24"/>
          <w:szCs w:val="24"/>
        </w:rPr>
        <w:t>Обжалуемое действие ответчиков, повлекшее необоснованное ограничение доступа к разнообразной информации – новостной, аналитической, архивной – без достаточных оснований, позволяющих оценить правовые основания для признания конкретных сведений в конкретной публикации нарушающими ту или иную норму действующего российского законодательства, очевидно, противоречит ст. 10 Европейской конвенции, так как не отвечает требованиям, которые предъявляются к ограничениям и санкциям, которые может наложить государство-участник Конвенции при установлении факта злоупотреблении свободой слова.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6E5192" w:rsidRDefault="006E5192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29, 34 Конституции РФ, ст. 10, 11 Европейской к</w:t>
      </w:r>
      <w:r w:rsidRPr="003B7C94">
        <w:rPr>
          <w:rFonts w:ascii="Times New Roman" w:hAnsi="Times New Roman" w:cs="Times New Roman"/>
          <w:sz w:val="24"/>
          <w:szCs w:val="24"/>
        </w:rPr>
        <w:t>онвенци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7C94">
        <w:rPr>
          <w:rFonts w:ascii="Times New Roman" w:hAnsi="Times New Roman" w:cs="Times New Roman"/>
          <w:sz w:val="24"/>
          <w:szCs w:val="24"/>
        </w:rPr>
        <w:t xml:space="preserve"> о защите прав чел</w:t>
      </w:r>
      <w:r>
        <w:rPr>
          <w:rFonts w:ascii="Times New Roman" w:hAnsi="Times New Roman" w:cs="Times New Roman"/>
          <w:sz w:val="24"/>
          <w:szCs w:val="24"/>
        </w:rPr>
        <w:t xml:space="preserve">овека и основных свобод, ст. 15.3 </w:t>
      </w:r>
      <w:r w:rsidRPr="00DF7D13">
        <w:rPr>
          <w:rFonts w:ascii="Times New Roman" w:hAnsi="Times New Roman" w:cs="Times New Roman"/>
          <w:sz w:val="24"/>
          <w:szCs w:val="24"/>
        </w:rPr>
        <w:t>Федерального закона от 27.07.2006 г.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4"/>
          <w:szCs w:val="24"/>
        </w:rPr>
        <w:t xml:space="preserve">, п. 4 </w:t>
      </w:r>
      <w:r w:rsidRPr="003B7C9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7C94">
        <w:rPr>
          <w:rFonts w:ascii="Times New Roman" w:hAnsi="Times New Roman" w:cs="Times New Roman"/>
          <w:sz w:val="24"/>
          <w:szCs w:val="24"/>
        </w:rPr>
        <w:t xml:space="preserve"> Пленума Верховного Суда РФ от 28.06.2011 г. № </w:t>
      </w:r>
      <w:r w:rsidRPr="003B7C94">
        <w:rPr>
          <w:rFonts w:ascii="Times New Roman" w:hAnsi="Times New Roman" w:cs="Times New Roman"/>
          <w:sz w:val="24"/>
          <w:szCs w:val="24"/>
        </w:rPr>
        <w:lastRenderedPageBreak/>
        <w:t>11 «О судебной практике по уголовным делам о преступлениях экстремистской направленности»</w:t>
      </w:r>
      <w:r>
        <w:rPr>
          <w:rFonts w:ascii="Times New Roman" w:hAnsi="Times New Roman" w:cs="Times New Roman"/>
          <w:sz w:val="24"/>
          <w:szCs w:val="24"/>
        </w:rPr>
        <w:t xml:space="preserve">, ст. </w:t>
      </w:r>
      <w:r w:rsidR="002D4732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2D473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732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процессуального кодекса РФ,</w:t>
      </w:r>
    </w:p>
    <w:p w:rsidR="00B05C8D" w:rsidRDefault="00B05C8D" w:rsidP="007F3AF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5050" w:rsidRDefault="00105050" w:rsidP="007F3AF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5192" w:rsidRDefault="00B05C8D" w:rsidP="007F3AF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Default="006E5192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недействительным</w:t>
      </w:r>
      <w:r w:rsidR="008418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требование Генеральной прокуратуры РФ от 13.03.2014 г. о принятии мер по ограничению доступа к информационному ресурсу </w:t>
      </w:r>
      <w:hyperlink r:id="rId34" w:history="1">
        <w:r w:rsidRPr="00C862D4">
          <w:rPr>
            <w:rStyle w:val="a3"/>
            <w:rFonts w:ascii="Times New Roman" w:hAnsi="Times New Roman"/>
            <w:sz w:val="24"/>
            <w:szCs w:val="24"/>
          </w:rPr>
          <w:t>www.ej.ru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C17A7" w:rsidRDefault="00BC17A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74067" w:rsidRDefault="00A74067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недействительными требование Генеральной прокуратуры РФ от 07.04.2014 г. о принятии мер по ограничению доступа к информационному ресурсу </w:t>
      </w:r>
      <w:hyperlink r:id="rId35" w:history="1">
        <w:r w:rsidRPr="00DF7D13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74067" w:rsidRDefault="00A74067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2A42" w:rsidRDefault="006E5192" w:rsidP="00BC17A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1A92">
        <w:rPr>
          <w:rFonts w:ascii="Times New Roman" w:hAnsi="Times New Roman" w:cs="Times New Roman"/>
          <w:sz w:val="24"/>
          <w:szCs w:val="24"/>
        </w:rPr>
        <w:t>Признать незаконными действия Роскомнадзора по ограничению доступа к сай</w:t>
      </w:r>
      <w:r w:rsidR="00A74067">
        <w:rPr>
          <w:rFonts w:ascii="Times New Roman" w:hAnsi="Times New Roman" w:cs="Times New Roman"/>
          <w:sz w:val="24"/>
          <w:szCs w:val="24"/>
        </w:rPr>
        <w:t>у</w:t>
      </w:r>
      <w:r w:rsidRPr="005B1A9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5B1A92">
          <w:rPr>
            <w:rStyle w:val="a3"/>
            <w:rFonts w:ascii="Times New Roman" w:hAnsi="Times New Roman"/>
            <w:sz w:val="24"/>
            <w:szCs w:val="24"/>
          </w:rPr>
          <w:t>www.ej.ru</w:t>
        </w:r>
      </w:hyperlink>
      <w:r w:rsidR="00B05C8D">
        <w:rPr>
          <w:rStyle w:val="a3"/>
          <w:rFonts w:ascii="Times New Roman" w:hAnsi="Times New Roman"/>
          <w:sz w:val="24"/>
          <w:szCs w:val="24"/>
        </w:rPr>
        <w:t xml:space="preserve">, </w:t>
      </w:r>
      <w:r w:rsidR="00B05C8D" w:rsidRPr="00B05C8D">
        <w:rPr>
          <w:rFonts w:ascii="Times New Roman" w:hAnsi="Times New Roman" w:cs="Times New Roman"/>
          <w:sz w:val="24"/>
          <w:szCs w:val="24"/>
        </w:rPr>
        <w:t xml:space="preserve">и </w:t>
      </w:r>
      <w:r w:rsidRPr="005B1A92">
        <w:rPr>
          <w:rFonts w:ascii="Times New Roman" w:hAnsi="Times New Roman" w:cs="Times New Roman"/>
          <w:sz w:val="24"/>
          <w:szCs w:val="24"/>
        </w:rPr>
        <w:t>обязать устранить допущенное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прав заявителя </w:t>
      </w:r>
      <w:r w:rsidRPr="005B1A92">
        <w:rPr>
          <w:rFonts w:ascii="Times New Roman" w:hAnsi="Times New Roman" w:cs="Times New Roman"/>
          <w:sz w:val="24"/>
          <w:szCs w:val="24"/>
        </w:rPr>
        <w:t>путем направления оператору связи уведомления о незамедлительном возобновлении доступа к сайт</w:t>
      </w:r>
      <w:r w:rsidR="00A74067">
        <w:rPr>
          <w:rFonts w:ascii="Times New Roman" w:hAnsi="Times New Roman" w:cs="Times New Roman"/>
          <w:sz w:val="24"/>
          <w:szCs w:val="24"/>
        </w:rPr>
        <w:t>у</w:t>
      </w:r>
      <w:r w:rsidRPr="005B1A9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5B1A92">
          <w:rPr>
            <w:rStyle w:val="a3"/>
            <w:rFonts w:ascii="Times New Roman" w:hAnsi="Times New Roman"/>
            <w:sz w:val="24"/>
            <w:szCs w:val="24"/>
          </w:rPr>
          <w:t>www.ej.ru</w:t>
        </w:r>
      </w:hyperlink>
      <w:r w:rsidR="00B05C8D">
        <w:rPr>
          <w:rStyle w:val="a3"/>
          <w:rFonts w:ascii="Times New Roman" w:hAnsi="Times New Roman"/>
          <w:sz w:val="24"/>
          <w:szCs w:val="24"/>
        </w:rPr>
        <w:t>.</w:t>
      </w:r>
      <w:r w:rsidR="00B0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92" w:rsidRDefault="006E5192" w:rsidP="00EE574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74067" w:rsidRDefault="00A74067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1A92">
        <w:rPr>
          <w:rFonts w:ascii="Times New Roman" w:hAnsi="Times New Roman" w:cs="Times New Roman"/>
          <w:sz w:val="24"/>
          <w:szCs w:val="24"/>
        </w:rPr>
        <w:t>Признать незаконными действия Роскомнадзора по ограничению доступа к сайт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hyperlink r:id="rId38" w:history="1">
        <w:r w:rsidRPr="005B1A92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B05C8D">
        <w:rPr>
          <w:rFonts w:ascii="Times New Roman" w:hAnsi="Times New Roman" w:cs="Times New Roman"/>
          <w:sz w:val="24"/>
          <w:szCs w:val="24"/>
        </w:rPr>
        <w:t xml:space="preserve">и </w:t>
      </w:r>
      <w:r w:rsidRPr="005B1A92">
        <w:rPr>
          <w:rFonts w:ascii="Times New Roman" w:hAnsi="Times New Roman" w:cs="Times New Roman"/>
          <w:sz w:val="24"/>
          <w:szCs w:val="24"/>
        </w:rPr>
        <w:t>обязать устранить допущенное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прав заявителя </w:t>
      </w:r>
      <w:r w:rsidRPr="005B1A92">
        <w:rPr>
          <w:rFonts w:ascii="Times New Roman" w:hAnsi="Times New Roman" w:cs="Times New Roman"/>
          <w:sz w:val="24"/>
          <w:szCs w:val="24"/>
        </w:rPr>
        <w:t xml:space="preserve">путем направления оператору связи уведомления о незамедлительном возобновлении доступа к </w:t>
      </w:r>
      <w:r>
        <w:rPr>
          <w:rFonts w:ascii="Times New Roman" w:hAnsi="Times New Roman" w:cs="Times New Roman"/>
          <w:sz w:val="24"/>
          <w:szCs w:val="24"/>
        </w:rPr>
        <w:t xml:space="preserve">сайту </w:t>
      </w:r>
      <w:hyperlink r:id="rId39" w:history="1">
        <w:r w:rsidRPr="005B1A92">
          <w:rPr>
            <w:rStyle w:val="a3"/>
            <w:rFonts w:ascii="Times New Roman" w:hAnsi="Times New Roman"/>
            <w:sz w:val="24"/>
            <w:szCs w:val="24"/>
          </w:rPr>
          <w:t>www.ejnew.com</w:t>
        </w:r>
      </w:hyperlink>
      <w:r>
        <w:rPr>
          <w:rStyle w:val="a3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67" w:rsidRDefault="00A74067" w:rsidP="00A7406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5192" w:rsidRDefault="006E5192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281A" w:rsidRPr="00B5281A" w:rsidRDefault="00B5281A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Приложение:</w:t>
      </w:r>
    </w:p>
    <w:p w:rsidR="00B5281A" w:rsidRPr="00B5281A" w:rsidRDefault="00A74067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74067">
        <w:rPr>
          <w:rFonts w:ascii="Times New Roman" w:hAnsi="Times New Roman" w:cs="Times New Roman"/>
          <w:sz w:val="24"/>
          <w:szCs w:val="24"/>
        </w:rPr>
        <w:t>1.</w:t>
      </w:r>
      <w:r w:rsidR="00B5281A" w:rsidRPr="00B5281A">
        <w:rPr>
          <w:rFonts w:ascii="Times New Roman" w:hAnsi="Times New Roman" w:cs="Times New Roman"/>
          <w:sz w:val="24"/>
          <w:szCs w:val="24"/>
        </w:rPr>
        <w:t xml:space="preserve"> </w:t>
      </w:r>
      <w:r w:rsidR="007E736A">
        <w:rPr>
          <w:rFonts w:ascii="Times New Roman" w:hAnsi="Times New Roman" w:cs="Times New Roman"/>
          <w:sz w:val="24"/>
          <w:szCs w:val="24"/>
        </w:rPr>
        <w:t>Документ, подтверждающий оплату</w:t>
      </w:r>
      <w:r w:rsidR="00B5281A" w:rsidRPr="00B5281A">
        <w:rPr>
          <w:rFonts w:ascii="Times New Roman" w:hAnsi="Times New Roman" w:cs="Times New Roman"/>
          <w:sz w:val="24"/>
          <w:szCs w:val="24"/>
        </w:rPr>
        <w:t xml:space="preserve"> государственной пошлины.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2. Копии настоящего заявления для сторон.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3. Подтверждение принадлежности доменного имени.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4. Копия запроса ООО «Медиафокус» в Генеральную прокуратуру РФ № 14032014-02 от 14.03.2014 г.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5. Копия запроса ООО «Медиафокус» в Роскомнадзор № 14032014-01 от 14.03.2014 г.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6. Копия запроса ООО «Медиафокус» № 09042014-02 от 09.04.2014 г.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7. Копия запроса ООО «Медиафокус» № 09042014-01 от 09.04.2014 г.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8. Копия ответа Роскомнадзора № 05-21403 от 16.04.2014 г.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9. Копия уведомления Роскомнадзора от 2</w:t>
      </w:r>
      <w:r w:rsidR="00E151C8">
        <w:rPr>
          <w:rFonts w:ascii="Times New Roman" w:hAnsi="Times New Roman" w:cs="Times New Roman"/>
          <w:sz w:val="24"/>
          <w:szCs w:val="24"/>
        </w:rPr>
        <w:t>5</w:t>
      </w:r>
      <w:r w:rsidRPr="00B5281A">
        <w:rPr>
          <w:rFonts w:ascii="Times New Roman" w:hAnsi="Times New Roman" w:cs="Times New Roman"/>
          <w:sz w:val="24"/>
          <w:szCs w:val="24"/>
        </w:rPr>
        <w:t>.04.2014 г. (прислано электронно).</w:t>
      </w:r>
    </w:p>
    <w:p w:rsidR="00B5281A" w:rsidRPr="00B5281A" w:rsidRDefault="00B5281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5281A">
        <w:rPr>
          <w:rFonts w:ascii="Times New Roman" w:hAnsi="Times New Roman" w:cs="Times New Roman"/>
          <w:sz w:val="24"/>
          <w:szCs w:val="24"/>
        </w:rPr>
        <w:t>10. Копия ответа Генеральной прокуратуры № 27/3-330-2014/Он21207-14 от 28.04.2014 г.</w:t>
      </w:r>
    </w:p>
    <w:p w:rsidR="00B5281A" w:rsidRDefault="00A74067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74067">
        <w:rPr>
          <w:rFonts w:ascii="Times New Roman" w:hAnsi="Times New Roman" w:cs="Times New Roman"/>
          <w:sz w:val="24"/>
          <w:szCs w:val="24"/>
        </w:rPr>
        <w:t>11.</w:t>
      </w:r>
      <w:r w:rsidR="00B5281A" w:rsidRPr="00B5281A">
        <w:rPr>
          <w:rFonts w:ascii="Times New Roman" w:hAnsi="Times New Roman" w:cs="Times New Roman"/>
          <w:sz w:val="24"/>
          <w:szCs w:val="24"/>
        </w:rPr>
        <w:t xml:space="preserve"> Копия уточненного уведомления Роскомнадзора от 27.05.2014 г. (прислано электронно).</w:t>
      </w:r>
    </w:p>
    <w:p w:rsidR="007E736A" w:rsidRPr="00B5281A" w:rsidRDefault="007E736A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Протокола общего собрания учредителей ООО «Медиафокус» о назначении директора.</w:t>
      </w:r>
    </w:p>
    <w:p w:rsidR="00B05C8D" w:rsidRDefault="00B05C8D" w:rsidP="00105050">
      <w:p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105050" w:rsidRDefault="00105050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050" w:rsidRDefault="00105050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Pr="00EE5741" w:rsidRDefault="00B05C8D" w:rsidP="00B05C8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65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7E736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5192" w:rsidRPr="00EE5741">
        <w:rPr>
          <w:rFonts w:ascii="Times New Roman" w:hAnsi="Times New Roman" w:cs="Times New Roman"/>
          <w:sz w:val="24"/>
          <w:szCs w:val="24"/>
        </w:rPr>
        <w:t xml:space="preserve"> 20</w:t>
      </w:r>
      <w:r w:rsidR="006E519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92" w:rsidRPr="00EE57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E5192" w:rsidRDefault="006E5192" w:rsidP="00A740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192" w:rsidRPr="00EE5741" w:rsidRDefault="007E736A" w:rsidP="00022A4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22A42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«Медиафокус»</w:t>
      </w:r>
      <w:r w:rsidR="00022A42">
        <w:rPr>
          <w:rFonts w:ascii="Times New Roman" w:hAnsi="Times New Roman" w:cs="Times New Roman"/>
          <w:sz w:val="24"/>
          <w:szCs w:val="24"/>
        </w:rPr>
        <w:tab/>
      </w:r>
      <w:r w:rsidR="00022A42">
        <w:rPr>
          <w:rFonts w:ascii="Times New Roman" w:hAnsi="Times New Roman" w:cs="Times New Roman"/>
          <w:sz w:val="24"/>
          <w:szCs w:val="24"/>
        </w:rPr>
        <w:tab/>
      </w:r>
      <w:r w:rsidR="00022A42">
        <w:rPr>
          <w:rFonts w:ascii="Times New Roman" w:hAnsi="Times New Roman" w:cs="Times New Roman"/>
          <w:sz w:val="24"/>
          <w:szCs w:val="24"/>
        </w:rPr>
        <w:tab/>
      </w:r>
      <w:r w:rsidR="00B05C8D">
        <w:rPr>
          <w:rFonts w:ascii="Times New Roman" w:hAnsi="Times New Roman" w:cs="Times New Roman"/>
          <w:sz w:val="24"/>
          <w:szCs w:val="24"/>
        </w:rPr>
        <w:tab/>
      </w:r>
      <w:r w:rsidR="006E5192" w:rsidRPr="00EE5741">
        <w:rPr>
          <w:rFonts w:ascii="Times New Roman" w:hAnsi="Times New Roman" w:cs="Times New Roman"/>
          <w:sz w:val="24"/>
          <w:szCs w:val="24"/>
        </w:rPr>
        <w:tab/>
      </w:r>
      <w:r w:rsidR="006E5192">
        <w:rPr>
          <w:rFonts w:ascii="Times New Roman" w:hAnsi="Times New Roman" w:cs="Times New Roman"/>
          <w:sz w:val="24"/>
          <w:szCs w:val="24"/>
        </w:rPr>
        <w:t>__________________</w:t>
      </w:r>
      <w:r w:rsidR="0002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 Пашкова</w:t>
      </w:r>
    </w:p>
    <w:p w:rsidR="007E736A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736A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Н.К. Сванидзе</w:t>
      </w:r>
    </w:p>
    <w:p w:rsidR="007E736A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736A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В.А. Шендерович</w:t>
      </w:r>
    </w:p>
    <w:p w:rsidR="007E736A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36A" w:rsidRDefault="007E73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Г.А. Са</w:t>
      </w:r>
      <w:r w:rsidR="008951F3">
        <w:rPr>
          <w:rFonts w:ascii="Times New Roman" w:hAnsi="Times New Roman" w:cs="Times New Roman"/>
          <w:sz w:val="24"/>
          <w:szCs w:val="24"/>
        </w:rPr>
        <w:t>таров</w:t>
      </w:r>
    </w:p>
    <w:sectPr w:rsidR="007E736A" w:rsidSect="008F0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39" w:rsidRDefault="00E61C39" w:rsidP="000427FF">
      <w:pPr>
        <w:spacing w:line="240" w:lineRule="auto"/>
      </w:pPr>
      <w:r>
        <w:separator/>
      </w:r>
    </w:p>
  </w:endnote>
  <w:endnote w:type="continuationSeparator" w:id="0">
    <w:p w:rsidR="00E61C39" w:rsidRDefault="00E61C39" w:rsidP="0004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39" w:rsidRDefault="00E61C39" w:rsidP="000427FF">
      <w:pPr>
        <w:spacing w:line="240" w:lineRule="auto"/>
      </w:pPr>
      <w:r>
        <w:separator/>
      </w:r>
    </w:p>
  </w:footnote>
  <w:footnote w:type="continuationSeparator" w:id="0">
    <w:p w:rsidR="00E61C39" w:rsidRDefault="00E61C39" w:rsidP="000427FF">
      <w:pPr>
        <w:spacing w:line="240" w:lineRule="auto"/>
      </w:pPr>
      <w:r>
        <w:continuationSeparator/>
      </w:r>
    </w:p>
  </w:footnote>
  <w:footnote w:id="1">
    <w:p w:rsidR="00187168" w:rsidRPr="00187168" w:rsidRDefault="00187168" w:rsidP="00187168">
      <w:pPr>
        <w:pStyle w:val="a8"/>
        <w:ind w:right="-1"/>
        <w:rPr>
          <w:rFonts w:ascii="Times New Roman" w:hAnsi="Times New Roman"/>
          <w:sz w:val="18"/>
          <w:szCs w:val="18"/>
          <w:lang w:val="ru-RU"/>
        </w:rPr>
      </w:pPr>
      <w:r w:rsidRPr="004F2A78">
        <w:rPr>
          <w:rStyle w:val="aa"/>
          <w:sz w:val="18"/>
          <w:szCs w:val="18"/>
        </w:rPr>
        <w:footnoteRef/>
      </w:r>
      <w:r w:rsidRPr="00187168">
        <w:rPr>
          <w:sz w:val="18"/>
          <w:szCs w:val="18"/>
          <w:lang w:val="ru-RU"/>
        </w:rPr>
        <w:t xml:space="preserve"> </w:t>
      </w:r>
      <w:r w:rsidRPr="00187168">
        <w:rPr>
          <w:rFonts w:ascii="Times New Roman" w:hAnsi="Times New Roman"/>
          <w:lang w:val="ru-RU"/>
        </w:rPr>
        <w:t xml:space="preserve">Общие комментарии </w:t>
      </w:r>
      <w:r w:rsidRPr="00187168">
        <w:rPr>
          <w:rStyle w:val="sb8d990e2"/>
          <w:rFonts w:ascii="Times New Roman" w:hAnsi="Times New Roman"/>
          <w:lang w:val="ru-RU"/>
        </w:rPr>
        <w:t xml:space="preserve"> №. 34 к статье  19 Международного </w:t>
      </w:r>
      <w:r w:rsidRPr="00187168">
        <w:rPr>
          <w:rStyle w:val="sb8d990e2"/>
          <w:rFonts w:ascii="Times New Roman" w:hAnsi="Times New Roman"/>
          <w:sz w:val="18"/>
          <w:szCs w:val="18"/>
          <w:lang w:val="ru-RU"/>
        </w:rPr>
        <w:t xml:space="preserve">пакта о гражданских и политических правах, принятые 11-29 июля 2011, </w:t>
      </w:r>
      <w:r w:rsidRPr="00187168">
        <w:rPr>
          <w:rFonts w:ascii="Times New Roman" w:hAnsi="Times New Roman"/>
          <w:sz w:val="18"/>
          <w:szCs w:val="18"/>
        </w:rPr>
        <w:t>CCPR</w:t>
      </w:r>
      <w:r w:rsidRPr="00187168">
        <w:rPr>
          <w:rFonts w:ascii="Times New Roman" w:hAnsi="Times New Roman"/>
          <w:sz w:val="18"/>
          <w:szCs w:val="18"/>
          <w:lang w:val="ru-RU"/>
        </w:rPr>
        <w:t>/</w:t>
      </w:r>
      <w:r w:rsidRPr="00187168">
        <w:rPr>
          <w:rFonts w:ascii="Times New Roman" w:hAnsi="Times New Roman"/>
          <w:sz w:val="18"/>
          <w:szCs w:val="18"/>
        </w:rPr>
        <w:t>C</w:t>
      </w:r>
      <w:r w:rsidRPr="00187168">
        <w:rPr>
          <w:rFonts w:ascii="Times New Roman" w:hAnsi="Times New Roman"/>
          <w:sz w:val="18"/>
          <w:szCs w:val="18"/>
          <w:lang w:val="ru-RU"/>
        </w:rPr>
        <w:t>/</w:t>
      </w:r>
      <w:r w:rsidRPr="00187168">
        <w:rPr>
          <w:rFonts w:ascii="Times New Roman" w:hAnsi="Times New Roman"/>
          <w:sz w:val="18"/>
          <w:szCs w:val="18"/>
        </w:rPr>
        <w:t>GC</w:t>
      </w:r>
      <w:r w:rsidRPr="00187168">
        <w:rPr>
          <w:rFonts w:ascii="Times New Roman" w:hAnsi="Times New Roman"/>
          <w:sz w:val="18"/>
          <w:szCs w:val="18"/>
          <w:lang w:val="ru-RU"/>
        </w:rPr>
        <w:t xml:space="preserve">/34, пункт 43,  доступны на:  </w:t>
      </w:r>
      <w:hyperlink r:id="rId1" w:history="1">
        <w:r w:rsidRPr="00187168">
          <w:rPr>
            <w:rStyle w:val="a3"/>
            <w:rFonts w:ascii="Times New Roman" w:hAnsi="Times New Roman"/>
            <w:sz w:val="18"/>
            <w:szCs w:val="18"/>
          </w:rPr>
          <w:t>http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://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www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2.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ohchr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org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english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bodies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hrc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docs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gc</w:t>
        </w:r>
        <w:r w:rsidRPr="00187168">
          <w:rPr>
            <w:rStyle w:val="a3"/>
            <w:rFonts w:ascii="Times New Roman" w:hAnsi="Times New Roman"/>
            <w:sz w:val="18"/>
            <w:szCs w:val="18"/>
            <w:lang w:val="ru-RU"/>
          </w:rPr>
          <w:t>34.</w:t>
        </w:r>
        <w:r w:rsidRPr="00187168">
          <w:rPr>
            <w:rStyle w:val="a3"/>
            <w:rFonts w:ascii="Times New Roman" w:hAnsi="Times New Roman"/>
            <w:sz w:val="18"/>
            <w:szCs w:val="18"/>
          </w:rPr>
          <w:t>pdf</w:t>
        </w:r>
      </w:hyperlink>
      <w:r w:rsidRPr="00187168"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71A"/>
    <w:multiLevelType w:val="hybridMultilevel"/>
    <w:tmpl w:val="6C3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B65"/>
    <w:multiLevelType w:val="multilevel"/>
    <w:tmpl w:val="015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63F72"/>
    <w:multiLevelType w:val="hybridMultilevel"/>
    <w:tmpl w:val="A28C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35A07"/>
    <w:multiLevelType w:val="multilevel"/>
    <w:tmpl w:val="0E9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012F7"/>
    <w:multiLevelType w:val="hybridMultilevel"/>
    <w:tmpl w:val="768AE92C"/>
    <w:lvl w:ilvl="0" w:tplc="901E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1AA7"/>
    <w:multiLevelType w:val="hybridMultilevel"/>
    <w:tmpl w:val="7DC45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BB5FA4"/>
    <w:multiLevelType w:val="hybridMultilevel"/>
    <w:tmpl w:val="D662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FC8"/>
    <w:multiLevelType w:val="hybridMultilevel"/>
    <w:tmpl w:val="D662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7D5E"/>
    <w:multiLevelType w:val="hybridMultilevel"/>
    <w:tmpl w:val="38C2E9F4"/>
    <w:lvl w:ilvl="0" w:tplc="559220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C"/>
    <w:rsid w:val="00000A99"/>
    <w:rsid w:val="00001AC5"/>
    <w:rsid w:val="00002A13"/>
    <w:rsid w:val="00002A39"/>
    <w:rsid w:val="000036EC"/>
    <w:rsid w:val="00003EAE"/>
    <w:rsid w:val="000045F0"/>
    <w:rsid w:val="00004934"/>
    <w:rsid w:val="000052C3"/>
    <w:rsid w:val="000074F2"/>
    <w:rsid w:val="00011626"/>
    <w:rsid w:val="0001256D"/>
    <w:rsid w:val="00012640"/>
    <w:rsid w:val="000127FD"/>
    <w:rsid w:val="000130CE"/>
    <w:rsid w:val="00013A6F"/>
    <w:rsid w:val="00014EB7"/>
    <w:rsid w:val="00015FB1"/>
    <w:rsid w:val="0001623A"/>
    <w:rsid w:val="00017200"/>
    <w:rsid w:val="000172EF"/>
    <w:rsid w:val="00017D4C"/>
    <w:rsid w:val="00017F0D"/>
    <w:rsid w:val="00021757"/>
    <w:rsid w:val="00021C03"/>
    <w:rsid w:val="000229AF"/>
    <w:rsid w:val="00022A42"/>
    <w:rsid w:val="00022EBF"/>
    <w:rsid w:val="00023F6C"/>
    <w:rsid w:val="00024B96"/>
    <w:rsid w:val="00025A16"/>
    <w:rsid w:val="000263DB"/>
    <w:rsid w:val="000269C8"/>
    <w:rsid w:val="0002709B"/>
    <w:rsid w:val="00027988"/>
    <w:rsid w:val="00027F99"/>
    <w:rsid w:val="00030BBB"/>
    <w:rsid w:val="0003123C"/>
    <w:rsid w:val="000328D9"/>
    <w:rsid w:val="000330CF"/>
    <w:rsid w:val="000339D4"/>
    <w:rsid w:val="00033E6C"/>
    <w:rsid w:val="00034AD8"/>
    <w:rsid w:val="00037912"/>
    <w:rsid w:val="00037FF1"/>
    <w:rsid w:val="00040268"/>
    <w:rsid w:val="0004052B"/>
    <w:rsid w:val="00040817"/>
    <w:rsid w:val="00040EF3"/>
    <w:rsid w:val="0004130E"/>
    <w:rsid w:val="000421C4"/>
    <w:rsid w:val="000427FF"/>
    <w:rsid w:val="00042B90"/>
    <w:rsid w:val="00043C48"/>
    <w:rsid w:val="0004596E"/>
    <w:rsid w:val="00047165"/>
    <w:rsid w:val="0004724B"/>
    <w:rsid w:val="000475C8"/>
    <w:rsid w:val="00047A4C"/>
    <w:rsid w:val="0005188E"/>
    <w:rsid w:val="00052636"/>
    <w:rsid w:val="000527AA"/>
    <w:rsid w:val="00053328"/>
    <w:rsid w:val="0005511D"/>
    <w:rsid w:val="000551C8"/>
    <w:rsid w:val="0005607B"/>
    <w:rsid w:val="00056512"/>
    <w:rsid w:val="00057792"/>
    <w:rsid w:val="00057EED"/>
    <w:rsid w:val="00057FFB"/>
    <w:rsid w:val="00060B01"/>
    <w:rsid w:val="0006135A"/>
    <w:rsid w:val="00061AD1"/>
    <w:rsid w:val="000623F2"/>
    <w:rsid w:val="000629E6"/>
    <w:rsid w:val="00062E24"/>
    <w:rsid w:val="00063DB3"/>
    <w:rsid w:val="000643A1"/>
    <w:rsid w:val="000643C2"/>
    <w:rsid w:val="000650B8"/>
    <w:rsid w:val="0006522C"/>
    <w:rsid w:val="00065569"/>
    <w:rsid w:val="0006557C"/>
    <w:rsid w:val="0006566B"/>
    <w:rsid w:val="00065854"/>
    <w:rsid w:val="00065BD5"/>
    <w:rsid w:val="000667DF"/>
    <w:rsid w:val="00066FFC"/>
    <w:rsid w:val="000674AD"/>
    <w:rsid w:val="00067700"/>
    <w:rsid w:val="000678E2"/>
    <w:rsid w:val="00070550"/>
    <w:rsid w:val="00071E66"/>
    <w:rsid w:val="00071E8C"/>
    <w:rsid w:val="00071FED"/>
    <w:rsid w:val="000723A9"/>
    <w:rsid w:val="00072713"/>
    <w:rsid w:val="000727A2"/>
    <w:rsid w:val="0007288A"/>
    <w:rsid w:val="00074130"/>
    <w:rsid w:val="0007427C"/>
    <w:rsid w:val="00075A6D"/>
    <w:rsid w:val="00075C59"/>
    <w:rsid w:val="00076782"/>
    <w:rsid w:val="00076FCA"/>
    <w:rsid w:val="00077859"/>
    <w:rsid w:val="00077879"/>
    <w:rsid w:val="00077CCE"/>
    <w:rsid w:val="00077F1A"/>
    <w:rsid w:val="0008107B"/>
    <w:rsid w:val="00081173"/>
    <w:rsid w:val="00082110"/>
    <w:rsid w:val="00082734"/>
    <w:rsid w:val="00082F1C"/>
    <w:rsid w:val="00083100"/>
    <w:rsid w:val="00083A9D"/>
    <w:rsid w:val="000842DA"/>
    <w:rsid w:val="000846A5"/>
    <w:rsid w:val="00084873"/>
    <w:rsid w:val="000848DA"/>
    <w:rsid w:val="0008568F"/>
    <w:rsid w:val="00085D19"/>
    <w:rsid w:val="00085D48"/>
    <w:rsid w:val="00086847"/>
    <w:rsid w:val="00086973"/>
    <w:rsid w:val="00087898"/>
    <w:rsid w:val="00090456"/>
    <w:rsid w:val="000909B0"/>
    <w:rsid w:val="00090C75"/>
    <w:rsid w:val="000916A9"/>
    <w:rsid w:val="00091DFC"/>
    <w:rsid w:val="00092337"/>
    <w:rsid w:val="000933B2"/>
    <w:rsid w:val="0009664C"/>
    <w:rsid w:val="00096EC7"/>
    <w:rsid w:val="000975CA"/>
    <w:rsid w:val="00097AC2"/>
    <w:rsid w:val="000A06E0"/>
    <w:rsid w:val="000A1151"/>
    <w:rsid w:val="000A1530"/>
    <w:rsid w:val="000A1866"/>
    <w:rsid w:val="000A2FC1"/>
    <w:rsid w:val="000A33A9"/>
    <w:rsid w:val="000A3520"/>
    <w:rsid w:val="000A3D0C"/>
    <w:rsid w:val="000A41EC"/>
    <w:rsid w:val="000A427C"/>
    <w:rsid w:val="000A4341"/>
    <w:rsid w:val="000A4F0C"/>
    <w:rsid w:val="000A53C4"/>
    <w:rsid w:val="000A5707"/>
    <w:rsid w:val="000A62F2"/>
    <w:rsid w:val="000A6C5A"/>
    <w:rsid w:val="000B0ED1"/>
    <w:rsid w:val="000B13F3"/>
    <w:rsid w:val="000B1613"/>
    <w:rsid w:val="000B16E6"/>
    <w:rsid w:val="000B1739"/>
    <w:rsid w:val="000B2459"/>
    <w:rsid w:val="000B2530"/>
    <w:rsid w:val="000B32A5"/>
    <w:rsid w:val="000B3CD5"/>
    <w:rsid w:val="000B491F"/>
    <w:rsid w:val="000B5032"/>
    <w:rsid w:val="000B5791"/>
    <w:rsid w:val="000B5A23"/>
    <w:rsid w:val="000B5FF4"/>
    <w:rsid w:val="000B621C"/>
    <w:rsid w:val="000B6AF1"/>
    <w:rsid w:val="000B6BC6"/>
    <w:rsid w:val="000C0D0F"/>
    <w:rsid w:val="000C14AD"/>
    <w:rsid w:val="000C17A0"/>
    <w:rsid w:val="000C1980"/>
    <w:rsid w:val="000C1DE8"/>
    <w:rsid w:val="000C2C37"/>
    <w:rsid w:val="000C44CF"/>
    <w:rsid w:val="000C4EB8"/>
    <w:rsid w:val="000C79C9"/>
    <w:rsid w:val="000D0A8F"/>
    <w:rsid w:val="000D0C90"/>
    <w:rsid w:val="000D0D4F"/>
    <w:rsid w:val="000D12F3"/>
    <w:rsid w:val="000D167E"/>
    <w:rsid w:val="000D1E40"/>
    <w:rsid w:val="000D306F"/>
    <w:rsid w:val="000D4A6E"/>
    <w:rsid w:val="000D5183"/>
    <w:rsid w:val="000D54C9"/>
    <w:rsid w:val="000D7138"/>
    <w:rsid w:val="000D7763"/>
    <w:rsid w:val="000E048F"/>
    <w:rsid w:val="000E1278"/>
    <w:rsid w:val="000E17A9"/>
    <w:rsid w:val="000E2E68"/>
    <w:rsid w:val="000E3479"/>
    <w:rsid w:val="000E3FE5"/>
    <w:rsid w:val="000E4C6A"/>
    <w:rsid w:val="000E5314"/>
    <w:rsid w:val="000E54D4"/>
    <w:rsid w:val="000E6955"/>
    <w:rsid w:val="000E6BCA"/>
    <w:rsid w:val="000F0338"/>
    <w:rsid w:val="000F1085"/>
    <w:rsid w:val="000F10E6"/>
    <w:rsid w:val="000F26BC"/>
    <w:rsid w:val="000F2C36"/>
    <w:rsid w:val="000F3325"/>
    <w:rsid w:val="000F3C09"/>
    <w:rsid w:val="000F511C"/>
    <w:rsid w:val="000F65F9"/>
    <w:rsid w:val="000F6A3E"/>
    <w:rsid w:val="000F6C6C"/>
    <w:rsid w:val="000F7437"/>
    <w:rsid w:val="000F784F"/>
    <w:rsid w:val="000F7BC7"/>
    <w:rsid w:val="001009F0"/>
    <w:rsid w:val="00101296"/>
    <w:rsid w:val="001029D5"/>
    <w:rsid w:val="00102E33"/>
    <w:rsid w:val="00102E73"/>
    <w:rsid w:val="0010323F"/>
    <w:rsid w:val="001035A1"/>
    <w:rsid w:val="001041CC"/>
    <w:rsid w:val="00104D15"/>
    <w:rsid w:val="00105050"/>
    <w:rsid w:val="001059C0"/>
    <w:rsid w:val="001078D8"/>
    <w:rsid w:val="00107908"/>
    <w:rsid w:val="0010792C"/>
    <w:rsid w:val="00107E74"/>
    <w:rsid w:val="00110FC4"/>
    <w:rsid w:val="001110E1"/>
    <w:rsid w:val="0011147B"/>
    <w:rsid w:val="001116B8"/>
    <w:rsid w:val="001121AD"/>
    <w:rsid w:val="00112D86"/>
    <w:rsid w:val="00112DC7"/>
    <w:rsid w:val="001138BD"/>
    <w:rsid w:val="00113F13"/>
    <w:rsid w:val="00114042"/>
    <w:rsid w:val="00115B78"/>
    <w:rsid w:val="001166FE"/>
    <w:rsid w:val="00116A3E"/>
    <w:rsid w:val="00116B2D"/>
    <w:rsid w:val="001173D7"/>
    <w:rsid w:val="001177DE"/>
    <w:rsid w:val="001214F3"/>
    <w:rsid w:val="00121AF4"/>
    <w:rsid w:val="001227DF"/>
    <w:rsid w:val="0012293A"/>
    <w:rsid w:val="00122A8E"/>
    <w:rsid w:val="00125E1E"/>
    <w:rsid w:val="00125FB6"/>
    <w:rsid w:val="00125FD0"/>
    <w:rsid w:val="0012668B"/>
    <w:rsid w:val="0012674D"/>
    <w:rsid w:val="001272A0"/>
    <w:rsid w:val="00127554"/>
    <w:rsid w:val="00130B68"/>
    <w:rsid w:val="00131C87"/>
    <w:rsid w:val="00131C9A"/>
    <w:rsid w:val="00132357"/>
    <w:rsid w:val="001329C3"/>
    <w:rsid w:val="00132B0D"/>
    <w:rsid w:val="00133EC9"/>
    <w:rsid w:val="00136A9F"/>
    <w:rsid w:val="0014090A"/>
    <w:rsid w:val="001409A5"/>
    <w:rsid w:val="00141DA3"/>
    <w:rsid w:val="001424C2"/>
    <w:rsid w:val="0014265F"/>
    <w:rsid w:val="00142C74"/>
    <w:rsid w:val="00142CF5"/>
    <w:rsid w:val="0014341C"/>
    <w:rsid w:val="00143AA2"/>
    <w:rsid w:val="00143D2C"/>
    <w:rsid w:val="00144BA2"/>
    <w:rsid w:val="00145802"/>
    <w:rsid w:val="00145EC2"/>
    <w:rsid w:val="00145FA9"/>
    <w:rsid w:val="00146104"/>
    <w:rsid w:val="0014730F"/>
    <w:rsid w:val="00147C7C"/>
    <w:rsid w:val="00147DF4"/>
    <w:rsid w:val="001506E3"/>
    <w:rsid w:val="00151017"/>
    <w:rsid w:val="00151434"/>
    <w:rsid w:val="001516AA"/>
    <w:rsid w:val="0015343F"/>
    <w:rsid w:val="0015394D"/>
    <w:rsid w:val="00154791"/>
    <w:rsid w:val="001553EF"/>
    <w:rsid w:val="00155475"/>
    <w:rsid w:val="001559C7"/>
    <w:rsid w:val="00155AE4"/>
    <w:rsid w:val="00155CCA"/>
    <w:rsid w:val="00157367"/>
    <w:rsid w:val="00157C1D"/>
    <w:rsid w:val="00160228"/>
    <w:rsid w:val="00160CF3"/>
    <w:rsid w:val="001622BE"/>
    <w:rsid w:val="00162645"/>
    <w:rsid w:val="00162E5B"/>
    <w:rsid w:val="00162EC2"/>
    <w:rsid w:val="0016348A"/>
    <w:rsid w:val="001647E7"/>
    <w:rsid w:val="0016516E"/>
    <w:rsid w:val="00165435"/>
    <w:rsid w:val="00165496"/>
    <w:rsid w:val="00165D6E"/>
    <w:rsid w:val="00166EC2"/>
    <w:rsid w:val="00167FA2"/>
    <w:rsid w:val="00170108"/>
    <w:rsid w:val="001706DD"/>
    <w:rsid w:val="00171973"/>
    <w:rsid w:val="00171DE8"/>
    <w:rsid w:val="00172B45"/>
    <w:rsid w:val="00173051"/>
    <w:rsid w:val="00176F6E"/>
    <w:rsid w:val="00177218"/>
    <w:rsid w:val="0018102E"/>
    <w:rsid w:val="0018117C"/>
    <w:rsid w:val="00181259"/>
    <w:rsid w:val="00181842"/>
    <w:rsid w:val="001818E7"/>
    <w:rsid w:val="00181D64"/>
    <w:rsid w:val="00182A29"/>
    <w:rsid w:val="0018346B"/>
    <w:rsid w:val="001836BB"/>
    <w:rsid w:val="00183A0D"/>
    <w:rsid w:val="00184869"/>
    <w:rsid w:val="00184EA8"/>
    <w:rsid w:val="00185418"/>
    <w:rsid w:val="001858DA"/>
    <w:rsid w:val="00186F67"/>
    <w:rsid w:val="001870CF"/>
    <w:rsid w:val="00187168"/>
    <w:rsid w:val="00192016"/>
    <w:rsid w:val="00192FE1"/>
    <w:rsid w:val="00193136"/>
    <w:rsid w:val="00193863"/>
    <w:rsid w:val="00195A7F"/>
    <w:rsid w:val="00196A52"/>
    <w:rsid w:val="00197692"/>
    <w:rsid w:val="00197B5B"/>
    <w:rsid w:val="001A0A3F"/>
    <w:rsid w:val="001A1C47"/>
    <w:rsid w:val="001A1D57"/>
    <w:rsid w:val="001A3C3D"/>
    <w:rsid w:val="001A4B3D"/>
    <w:rsid w:val="001A4FD0"/>
    <w:rsid w:val="001A6354"/>
    <w:rsid w:val="001A6CD5"/>
    <w:rsid w:val="001A73F1"/>
    <w:rsid w:val="001B0E3D"/>
    <w:rsid w:val="001B13B6"/>
    <w:rsid w:val="001B148D"/>
    <w:rsid w:val="001B2A28"/>
    <w:rsid w:val="001B2AD7"/>
    <w:rsid w:val="001B2DD5"/>
    <w:rsid w:val="001B31A1"/>
    <w:rsid w:val="001B348F"/>
    <w:rsid w:val="001B51D5"/>
    <w:rsid w:val="001B59AD"/>
    <w:rsid w:val="001B6213"/>
    <w:rsid w:val="001B7416"/>
    <w:rsid w:val="001B77CD"/>
    <w:rsid w:val="001B7853"/>
    <w:rsid w:val="001C0B67"/>
    <w:rsid w:val="001C11F0"/>
    <w:rsid w:val="001C1375"/>
    <w:rsid w:val="001C1977"/>
    <w:rsid w:val="001C22B3"/>
    <w:rsid w:val="001C29BE"/>
    <w:rsid w:val="001C38A2"/>
    <w:rsid w:val="001C45D1"/>
    <w:rsid w:val="001C4DB5"/>
    <w:rsid w:val="001C4F69"/>
    <w:rsid w:val="001C6CFC"/>
    <w:rsid w:val="001C71AE"/>
    <w:rsid w:val="001C7A9B"/>
    <w:rsid w:val="001D088F"/>
    <w:rsid w:val="001D0B1A"/>
    <w:rsid w:val="001D0D73"/>
    <w:rsid w:val="001D1A59"/>
    <w:rsid w:val="001D21A5"/>
    <w:rsid w:val="001D2471"/>
    <w:rsid w:val="001D2C8A"/>
    <w:rsid w:val="001D2DC7"/>
    <w:rsid w:val="001D3696"/>
    <w:rsid w:val="001D37B0"/>
    <w:rsid w:val="001D3B9F"/>
    <w:rsid w:val="001D4489"/>
    <w:rsid w:val="001D5240"/>
    <w:rsid w:val="001D5F10"/>
    <w:rsid w:val="001D660C"/>
    <w:rsid w:val="001D6959"/>
    <w:rsid w:val="001D6E04"/>
    <w:rsid w:val="001D7400"/>
    <w:rsid w:val="001D7531"/>
    <w:rsid w:val="001D7ACC"/>
    <w:rsid w:val="001D7E67"/>
    <w:rsid w:val="001E018E"/>
    <w:rsid w:val="001E025F"/>
    <w:rsid w:val="001E051A"/>
    <w:rsid w:val="001E0BF7"/>
    <w:rsid w:val="001E12B0"/>
    <w:rsid w:val="001E15F0"/>
    <w:rsid w:val="001E22C1"/>
    <w:rsid w:val="001E3195"/>
    <w:rsid w:val="001E3D3F"/>
    <w:rsid w:val="001E4248"/>
    <w:rsid w:val="001E4883"/>
    <w:rsid w:val="001E4C79"/>
    <w:rsid w:val="001E542F"/>
    <w:rsid w:val="001E57DC"/>
    <w:rsid w:val="001E61F0"/>
    <w:rsid w:val="001E7087"/>
    <w:rsid w:val="001E7121"/>
    <w:rsid w:val="001E7223"/>
    <w:rsid w:val="001E7566"/>
    <w:rsid w:val="001E7F40"/>
    <w:rsid w:val="001F0AF5"/>
    <w:rsid w:val="001F1231"/>
    <w:rsid w:val="001F3514"/>
    <w:rsid w:val="001F3A07"/>
    <w:rsid w:val="001F52CD"/>
    <w:rsid w:val="001F582E"/>
    <w:rsid w:val="001F58FB"/>
    <w:rsid w:val="001F6D07"/>
    <w:rsid w:val="001F77CC"/>
    <w:rsid w:val="002002A9"/>
    <w:rsid w:val="0020116D"/>
    <w:rsid w:val="00201BE5"/>
    <w:rsid w:val="002030E7"/>
    <w:rsid w:val="0020409D"/>
    <w:rsid w:val="0020545E"/>
    <w:rsid w:val="002074B0"/>
    <w:rsid w:val="00210625"/>
    <w:rsid w:val="00210F3E"/>
    <w:rsid w:val="00211DFC"/>
    <w:rsid w:val="00212C6E"/>
    <w:rsid w:val="00212CF6"/>
    <w:rsid w:val="002131EF"/>
    <w:rsid w:val="00213363"/>
    <w:rsid w:val="002133EA"/>
    <w:rsid w:val="00213A04"/>
    <w:rsid w:val="00213D88"/>
    <w:rsid w:val="00214327"/>
    <w:rsid w:val="00214749"/>
    <w:rsid w:val="002154F2"/>
    <w:rsid w:val="002157BB"/>
    <w:rsid w:val="00216BC5"/>
    <w:rsid w:val="002204C7"/>
    <w:rsid w:val="00220BA5"/>
    <w:rsid w:val="00220EA1"/>
    <w:rsid w:val="0022103C"/>
    <w:rsid w:val="0022128C"/>
    <w:rsid w:val="002212D1"/>
    <w:rsid w:val="002214CB"/>
    <w:rsid w:val="00221972"/>
    <w:rsid w:val="0022197B"/>
    <w:rsid w:val="00221A3B"/>
    <w:rsid w:val="00221C83"/>
    <w:rsid w:val="00221DD3"/>
    <w:rsid w:val="00222629"/>
    <w:rsid w:val="00223655"/>
    <w:rsid w:val="00223939"/>
    <w:rsid w:val="00223FDF"/>
    <w:rsid w:val="00225ED4"/>
    <w:rsid w:val="00225F29"/>
    <w:rsid w:val="00225FED"/>
    <w:rsid w:val="002261C2"/>
    <w:rsid w:val="00226C86"/>
    <w:rsid w:val="00226FA7"/>
    <w:rsid w:val="00227087"/>
    <w:rsid w:val="0022723D"/>
    <w:rsid w:val="002273CC"/>
    <w:rsid w:val="00230B80"/>
    <w:rsid w:val="0023190F"/>
    <w:rsid w:val="00231F09"/>
    <w:rsid w:val="00233578"/>
    <w:rsid w:val="00233988"/>
    <w:rsid w:val="00233EA0"/>
    <w:rsid w:val="00233ECB"/>
    <w:rsid w:val="002348B9"/>
    <w:rsid w:val="00234B15"/>
    <w:rsid w:val="00234F59"/>
    <w:rsid w:val="00234FA7"/>
    <w:rsid w:val="00236D87"/>
    <w:rsid w:val="002372F4"/>
    <w:rsid w:val="00237372"/>
    <w:rsid w:val="002377FC"/>
    <w:rsid w:val="00240456"/>
    <w:rsid w:val="0024108E"/>
    <w:rsid w:val="002414EE"/>
    <w:rsid w:val="00241844"/>
    <w:rsid w:val="002418D4"/>
    <w:rsid w:val="00241A4C"/>
    <w:rsid w:val="00242186"/>
    <w:rsid w:val="00242BB6"/>
    <w:rsid w:val="00243E17"/>
    <w:rsid w:val="0024620A"/>
    <w:rsid w:val="00247545"/>
    <w:rsid w:val="00247F99"/>
    <w:rsid w:val="00250835"/>
    <w:rsid w:val="002510DE"/>
    <w:rsid w:val="0025115C"/>
    <w:rsid w:val="002512D4"/>
    <w:rsid w:val="00251A60"/>
    <w:rsid w:val="002522B9"/>
    <w:rsid w:val="00252D47"/>
    <w:rsid w:val="002539A3"/>
    <w:rsid w:val="0025497C"/>
    <w:rsid w:val="00255934"/>
    <w:rsid w:val="002569F8"/>
    <w:rsid w:val="0025751C"/>
    <w:rsid w:val="00257B15"/>
    <w:rsid w:val="00260BFE"/>
    <w:rsid w:val="00260C40"/>
    <w:rsid w:val="002614C6"/>
    <w:rsid w:val="00261FA5"/>
    <w:rsid w:val="00262414"/>
    <w:rsid w:val="002624A5"/>
    <w:rsid w:val="0026324F"/>
    <w:rsid w:val="00264709"/>
    <w:rsid w:val="002647D1"/>
    <w:rsid w:val="00264803"/>
    <w:rsid w:val="00265E9D"/>
    <w:rsid w:val="002664BA"/>
    <w:rsid w:val="002666B5"/>
    <w:rsid w:val="00266B94"/>
    <w:rsid w:val="002671A3"/>
    <w:rsid w:val="0026728E"/>
    <w:rsid w:val="00267FC1"/>
    <w:rsid w:val="00270326"/>
    <w:rsid w:val="002715DE"/>
    <w:rsid w:val="00271959"/>
    <w:rsid w:val="00271A57"/>
    <w:rsid w:val="00272359"/>
    <w:rsid w:val="00272CAE"/>
    <w:rsid w:val="00272E21"/>
    <w:rsid w:val="0027366C"/>
    <w:rsid w:val="00273950"/>
    <w:rsid w:val="00274055"/>
    <w:rsid w:val="002747B1"/>
    <w:rsid w:val="00275630"/>
    <w:rsid w:val="002762FB"/>
    <w:rsid w:val="00276483"/>
    <w:rsid w:val="002765F6"/>
    <w:rsid w:val="00276F57"/>
    <w:rsid w:val="0027727B"/>
    <w:rsid w:val="00277688"/>
    <w:rsid w:val="00280D2C"/>
    <w:rsid w:val="0028145A"/>
    <w:rsid w:val="0028158B"/>
    <w:rsid w:val="0028188B"/>
    <w:rsid w:val="00282E9E"/>
    <w:rsid w:val="0028421B"/>
    <w:rsid w:val="00284565"/>
    <w:rsid w:val="00285F22"/>
    <w:rsid w:val="00286702"/>
    <w:rsid w:val="00286AEE"/>
    <w:rsid w:val="00286AF7"/>
    <w:rsid w:val="00286E62"/>
    <w:rsid w:val="00290186"/>
    <w:rsid w:val="002908E2"/>
    <w:rsid w:val="002912BA"/>
    <w:rsid w:val="00291A33"/>
    <w:rsid w:val="002923A1"/>
    <w:rsid w:val="00293666"/>
    <w:rsid w:val="00293BE5"/>
    <w:rsid w:val="00293F80"/>
    <w:rsid w:val="00294248"/>
    <w:rsid w:val="00294300"/>
    <w:rsid w:val="00294791"/>
    <w:rsid w:val="00295E35"/>
    <w:rsid w:val="00296B53"/>
    <w:rsid w:val="00296FA5"/>
    <w:rsid w:val="00297C32"/>
    <w:rsid w:val="00297D20"/>
    <w:rsid w:val="002A0518"/>
    <w:rsid w:val="002A0611"/>
    <w:rsid w:val="002A0634"/>
    <w:rsid w:val="002A14BA"/>
    <w:rsid w:val="002A1EA8"/>
    <w:rsid w:val="002A1FCF"/>
    <w:rsid w:val="002A22BC"/>
    <w:rsid w:val="002A23A3"/>
    <w:rsid w:val="002A3060"/>
    <w:rsid w:val="002A602E"/>
    <w:rsid w:val="002A6207"/>
    <w:rsid w:val="002A6505"/>
    <w:rsid w:val="002A6CF4"/>
    <w:rsid w:val="002A77A0"/>
    <w:rsid w:val="002B10F6"/>
    <w:rsid w:val="002B15C0"/>
    <w:rsid w:val="002B29C3"/>
    <w:rsid w:val="002B379A"/>
    <w:rsid w:val="002B3CB0"/>
    <w:rsid w:val="002B3D19"/>
    <w:rsid w:val="002B4248"/>
    <w:rsid w:val="002B5150"/>
    <w:rsid w:val="002B5C5A"/>
    <w:rsid w:val="002C1163"/>
    <w:rsid w:val="002C1A92"/>
    <w:rsid w:val="002C1E01"/>
    <w:rsid w:val="002C1EE8"/>
    <w:rsid w:val="002C415B"/>
    <w:rsid w:val="002C5161"/>
    <w:rsid w:val="002C5D46"/>
    <w:rsid w:val="002C6318"/>
    <w:rsid w:val="002C640E"/>
    <w:rsid w:val="002C654A"/>
    <w:rsid w:val="002C6B73"/>
    <w:rsid w:val="002C6F69"/>
    <w:rsid w:val="002C7D8C"/>
    <w:rsid w:val="002C7F57"/>
    <w:rsid w:val="002D00B2"/>
    <w:rsid w:val="002D0A64"/>
    <w:rsid w:val="002D1D8A"/>
    <w:rsid w:val="002D2B6E"/>
    <w:rsid w:val="002D3ACD"/>
    <w:rsid w:val="002D3BAA"/>
    <w:rsid w:val="002D4713"/>
    <w:rsid w:val="002D4732"/>
    <w:rsid w:val="002D4B0B"/>
    <w:rsid w:val="002D682B"/>
    <w:rsid w:val="002D6963"/>
    <w:rsid w:val="002D6DCB"/>
    <w:rsid w:val="002D7766"/>
    <w:rsid w:val="002D7872"/>
    <w:rsid w:val="002D7B63"/>
    <w:rsid w:val="002E02C9"/>
    <w:rsid w:val="002E1586"/>
    <w:rsid w:val="002E1672"/>
    <w:rsid w:val="002E26CD"/>
    <w:rsid w:val="002E3257"/>
    <w:rsid w:val="002E3826"/>
    <w:rsid w:val="002E3B68"/>
    <w:rsid w:val="002E3EC7"/>
    <w:rsid w:val="002E4924"/>
    <w:rsid w:val="002E4CCD"/>
    <w:rsid w:val="002E514D"/>
    <w:rsid w:val="002E6000"/>
    <w:rsid w:val="002E680B"/>
    <w:rsid w:val="002E6AC0"/>
    <w:rsid w:val="002E71E0"/>
    <w:rsid w:val="002E7A37"/>
    <w:rsid w:val="002F0201"/>
    <w:rsid w:val="002F0963"/>
    <w:rsid w:val="002F11C5"/>
    <w:rsid w:val="002F1B02"/>
    <w:rsid w:val="002F1CE8"/>
    <w:rsid w:val="002F2847"/>
    <w:rsid w:val="002F2A56"/>
    <w:rsid w:val="002F3CA6"/>
    <w:rsid w:val="002F3FDB"/>
    <w:rsid w:val="002F4D4C"/>
    <w:rsid w:val="002F7023"/>
    <w:rsid w:val="002F7B39"/>
    <w:rsid w:val="00300669"/>
    <w:rsid w:val="00300C60"/>
    <w:rsid w:val="0030190E"/>
    <w:rsid w:val="00301A3B"/>
    <w:rsid w:val="003026DF"/>
    <w:rsid w:val="00302824"/>
    <w:rsid w:val="0030399F"/>
    <w:rsid w:val="00303A25"/>
    <w:rsid w:val="00303A69"/>
    <w:rsid w:val="003056AE"/>
    <w:rsid w:val="00305885"/>
    <w:rsid w:val="00305E30"/>
    <w:rsid w:val="0030655A"/>
    <w:rsid w:val="00306E6B"/>
    <w:rsid w:val="00307723"/>
    <w:rsid w:val="0031016F"/>
    <w:rsid w:val="003108B5"/>
    <w:rsid w:val="003113B2"/>
    <w:rsid w:val="00311A54"/>
    <w:rsid w:val="00311AFE"/>
    <w:rsid w:val="00313171"/>
    <w:rsid w:val="0031342D"/>
    <w:rsid w:val="0031372F"/>
    <w:rsid w:val="00313931"/>
    <w:rsid w:val="003154D5"/>
    <w:rsid w:val="0031560A"/>
    <w:rsid w:val="00316175"/>
    <w:rsid w:val="00316215"/>
    <w:rsid w:val="00316AD4"/>
    <w:rsid w:val="00316DE8"/>
    <w:rsid w:val="00316F75"/>
    <w:rsid w:val="00320302"/>
    <w:rsid w:val="00320620"/>
    <w:rsid w:val="00320BE3"/>
    <w:rsid w:val="00321165"/>
    <w:rsid w:val="003213B4"/>
    <w:rsid w:val="00321614"/>
    <w:rsid w:val="00322BBE"/>
    <w:rsid w:val="00322EAF"/>
    <w:rsid w:val="00323647"/>
    <w:rsid w:val="00324B4B"/>
    <w:rsid w:val="003276CF"/>
    <w:rsid w:val="00327A79"/>
    <w:rsid w:val="00330395"/>
    <w:rsid w:val="003303AE"/>
    <w:rsid w:val="003308F2"/>
    <w:rsid w:val="003309BA"/>
    <w:rsid w:val="00331472"/>
    <w:rsid w:val="00332006"/>
    <w:rsid w:val="00332142"/>
    <w:rsid w:val="003322ED"/>
    <w:rsid w:val="00332621"/>
    <w:rsid w:val="003332EE"/>
    <w:rsid w:val="00333FC0"/>
    <w:rsid w:val="003345D5"/>
    <w:rsid w:val="00334951"/>
    <w:rsid w:val="0034219B"/>
    <w:rsid w:val="00342826"/>
    <w:rsid w:val="00342A31"/>
    <w:rsid w:val="0034439F"/>
    <w:rsid w:val="0034491F"/>
    <w:rsid w:val="00345377"/>
    <w:rsid w:val="00345E08"/>
    <w:rsid w:val="00345F79"/>
    <w:rsid w:val="00346E81"/>
    <w:rsid w:val="00347534"/>
    <w:rsid w:val="00347DD4"/>
    <w:rsid w:val="00350191"/>
    <w:rsid w:val="00350DD4"/>
    <w:rsid w:val="003527E9"/>
    <w:rsid w:val="00352854"/>
    <w:rsid w:val="00352EDA"/>
    <w:rsid w:val="003532CE"/>
    <w:rsid w:val="003537E1"/>
    <w:rsid w:val="003540E4"/>
    <w:rsid w:val="003545D0"/>
    <w:rsid w:val="003547CC"/>
    <w:rsid w:val="0035528E"/>
    <w:rsid w:val="00355AF1"/>
    <w:rsid w:val="003568F4"/>
    <w:rsid w:val="00357872"/>
    <w:rsid w:val="00357FA2"/>
    <w:rsid w:val="00361059"/>
    <w:rsid w:val="003612A0"/>
    <w:rsid w:val="0036336C"/>
    <w:rsid w:val="00364267"/>
    <w:rsid w:val="00365650"/>
    <w:rsid w:val="003656EE"/>
    <w:rsid w:val="00366C9B"/>
    <w:rsid w:val="003671C9"/>
    <w:rsid w:val="00367221"/>
    <w:rsid w:val="003679B0"/>
    <w:rsid w:val="00367BF0"/>
    <w:rsid w:val="003711D6"/>
    <w:rsid w:val="003717BB"/>
    <w:rsid w:val="003729BA"/>
    <w:rsid w:val="00372AC1"/>
    <w:rsid w:val="00372C95"/>
    <w:rsid w:val="00374A48"/>
    <w:rsid w:val="00374B09"/>
    <w:rsid w:val="00376509"/>
    <w:rsid w:val="003768DB"/>
    <w:rsid w:val="00376C9A"/>
    <w:rsid w:val="00376E9B"/>
    <w:rsid w:val="00377DF9"/>
    <w:rsid w:val="00377ED9"/>
    <w:rsid w:val="00380009"/>
    <w:rsid w:val="0038011C"/>
    <w:rsid w:val="0038104B"/>
    <w:rsid w:val="00382ABF"/>
    <w:rsid w:val="00382C85"/>
    <w:rsid w:val="0038302A"/>
    <w:rsid w:val="003835FB"/>
    <w:rsid w:val="00383611"/>
    <w:rsid w:val="00383746"/>
    <w:rsid w:val="00383771"/>
    <w:rsid w:val="00384284"/>
    <w:rsid w:val="003846EB"/>
    <w:rsid w:val="0038563C"/>
    <w:rsid w:val="00385878"/>
    <w:rsid w:val="00386394"/>
    <w:rsid w:val="00386B68"/>
    <w:rsid w:val="0038764F"/>
    <w:rsid w:val="00387E1D"/>
    <w:rsid w:val="00390857"/>
    <w:rsid w:val="0039096D"/>
    <w:rsid w:val="00390D31"/>
    <w:rsid w:val="00391FFA"/>
    <w:rsid w:val="0039246B"/>
    <w:rsid w:val="003926B5"/>
    <w:rsid w:val="0039277B"/>
    <w:rsid w:val="00392C79"/>
    <w:rsid w:val="003931CB"/>
    <w:rsid w:val="00396F67"/>
    <w:rsid w:val="003970F6"/>
    <w:rsid w:val="0039714E"/>
    <w:rsid w:val="00397B72"/>
    <w:rsid w:val="00397F09"/>
    <w:rsid w:val="003A01D1"/>
    <w:rsid w:val="003A06B2"/>
    <w:rsid w:val="003A1352"/>
    <w:rsid w:val="003A1C8D"/>
    <w:rsid w:val="003A2311"/>
    <w:rsid w:val="003A29EC"/>
    <w:rsid w:val="003A353D"/>
    <w:rsid w:val="003A3B32"/>
    <w:rsid w:val="003A3F9B"/>
    <w:rsid w:val="003A41C2"/>
    <w:rsid w:val="003A48ED"/>
    <w:rsid w:val="003A4AD1"/>
    <w:rsid w:val="003A4CD6"/>
    <w:rsid w:val="003A4F7D"/>
    <w:rsid w:val="003A5620"/>
    <w:rsid w:val="003A5C59"/>
    <w:rsid w:val="003A5C8B"/>
    <w:rsid w:val="003A60FD"/>
    <w:rsid w:val="003A6112"/>
    <w:rsid w:val="003A71D1"/>
    <w:rsid w:val="003A7E00"/>
    <w:rsid w:val="003B06DD"/>
    <w:rsid w:val="003B1ED0"/>
    <w:rsid w:val="003B1F49"/>
    <w:rsid w:val="003B2997"/>
    <w:rsid w:val="003B357C"/>
    <w:rsid w:val="003B470C"/>
    <w:rsid w:val="003B4BC0"/>
    <w:rsid w:val="003B4E3B"/>
    <w:rsid w:val="003B5DD1"/>
    <w:rsid w:val="003B6B7F"/>
    <w:rsid w:val="003B709C"/>
    <w:rsid w:val="003B72E0"/>
    <w:rsid w:val="003B790F"/>
    <w:rsid w:val="003B7C02"/>
    <w:rsid w:val="003B7C94"/>
    <w:rsid w:val="003C11D8"/>
    <w:rsid w:val="003C1AE0"/>
    <w:rsid w:val="003C322C"/>
    <w:rsid w:val="003C368F"/>
    <w:rsid w:val="003C50F1"/>
    <w:rsid w:val="003C55CB"/>
    <w:rsid w:val="003C5CA4"/>
    <w:rsid w:val="003C60AB"/>
    <w:rsid w:val="003C6AF1"/>
    <w:rsid w:val="003C6D27"/>
    <w:rsid w:val="003C71F1"/>
    <w:rsid w:val="003D0A9B"/>
    <w:rsid w:val="003D1FED"/>
    <w:rsid w:val="003D2A0C"/>
    <w:rsid w:val="003D2B91"/>
    <w:rsid w:val="003D3CCB"/>
    <w:rsid w:val="003D4401"/>
    <w:rsid w:val="003D46DF"/>
    <w:rsid w:val="003D4982"/>
    <w:rsid w:val="003D5166"/>
    <w:rsid w:val="003D5216"/>
    <w:rsid w:val="003D53BF"/>
    <w:rsid w:val="003D57A7"/>
    <w:rsid w:val="003D5E1D"/>
    <w:rsid w:val="003D602F"/>
    <w:rsid w:val="003D6B9E"/>
    <w:rsid w:val="003D7006"/>
    <w:rsid w:val="003D7094"/>
    <w:rsid w:val="003D7E4D"/>
    <w:rsid w:val="003E0B88"/>
    <w:rsid w:val="003E0D28"/>
    <w:rsid w:val="003E156B"/>
    <w:rsid w:val="003E28C2"/>
    <w:rsid w:val="003E2A8A"/>
    <w:rsid w:val="003E2C5C"/>
    <w:rsid w:val="003E3008"/>
    <w:rsid w:val="003E3CB2"/>
    <w:rsid w:val="003E4155"/>
    <w:rsid w:val="003E4F7C"/>
    <w:rsid w:val="003E57D0"/>
    <w:rsid w:val="003E678E"/>
    <w:rsid w:val="003E6CF2"/>
    <w:rsid w:val="003E7340"/>
    <w:rsid w:val="003E7440"/>
    <w:rsid w:val="003E7CE8"/>
    <w:rsid w:val="003F0042"/>
    <w:rsid w:val="003F050E"/>
    <w:rsid w:val="003F0BB9"/>
    <w:rsid w:val="003F12A9"/>
    <w:rsid w:val="003F2807"/>
    <w:rsid w:val="003F3ED7"/>
    <w:rsid w:val="003F3FBE"/>
    <w:rsid w:val="003F43D8"/>
    <w:rsid w:val="003F4717"/>
    <w:rsid w:val="003F51B2"/>
    <w:rsid w:val="003F5342"/>
    <w:rsid w:val="003F5B3C"/>
    <w:rsid w:val="003F5B4E"/>
    <w:rsid w:val="003F75FD"/>
    <w:rsid w:val="003F7CAB"/>
    <w:rsid w:val="003F7DB6"/>
    <w:rsid w:val="004005BA"/>
    <w:rsid w:val="00400625"/>
    <w:rsid w:val="00402C70"/>
    <w:rsid w:val="004030F3"/>
    <w:rsid w:val="004032E4"/>
    <w:rsid w:val="00403537"/>
    <w:rsid w:val="004036F5"/>
    <w:rsid w:val="004039E6"/>
    <w:rsid w:val="00403BA9"/>
    <w:rsid w:val="00403DC0"/>
    <w:rsid w:val="00404477"/>
    <w:rsid w:val="0040455B"/>
    <w:rsid w:val="00405AE8"/>
    <w:rsid w:val="00405F84"/>
    <w:rsid w:val="004073AE"/>
    <w:rsid w:val="00407854"/>
    <w:rsid w:val="00407F87"/>
    <w:rsid w:val="0041083E"/>
    <w:rsid w:val="004114A1"/>
    <w:rsid w:val="004114EC"/>
    <w:rsid w:val="00411AD9"/>
    <w:rsid w:val="00411B54"/>
    <w:rsid w:val="00412607"/>
    <w:rsid w:val="00412821"/>
    <w:rsid w:val="00413A5C"/>
    <w:rsid w:val="00415364"/>
    <w:rsid w:val="0041622D"/>
    <w:rsid w:val="004164ED"/>
    <w:rsid w:val="00420FB9"/>
    <w:rsid w:val="0042167E"/>
    <w:rsid w:val="004217B1"/>
    <w:rsid w:val="004218BB"/>
    <w:rsid w:val="00421900"/>
    <w:rsid w:val="004230FB"/>
    <w:rsid w:val="0042426F"/>
    <w:rsid w:val="004246CA"/>
    <w:rsid w:val="0042553C"/>
    <w:rsid w:val="00425EA2"/>
    <w:rsid w:val="00426436"/>
    <w:rsid w:val="00426DED"/>
    <w:rsid w:val="004279F0"/>
    <w:rsid w:val="00430E6F"/>
    <w:rsid w:val="00432377"/>
    <w:rsid w:val="00432E7C"/>
    <w:rsid w:val="00432F1A"/>
    <w:rsid w:val="00433DC4"/>
    <w:rsid w:val="00433F53"/>
    <w:rsid w:val="00435435"/>
    <w:rsid w:val="00435509"/>
    <w:rsid w:val="004357E7"/>
    <w:rsid w:val="00435A0C"/>
    <w:rsid w:val="00436372"/>
    <w:rsid w:val="00436EF7"/>
    <w:rsid w:val="004377F3"/>
    <w:rsid w:val="00437DCF"/>
    <w:rsid w:val="00440F6A"/>
    <w:rsid w:val="0044116E"/>
    <w:rsid w:val="00441329"/>
    <w:rsid w:val="004413C2"/>
    <w:rsid w:val="00441649"/>
    <w:rsid w:val="00441BED"/>
    <w:rsid w:val="004423C9"/>
    <w:rsid w:val="004425B7"/>
    <w:rsid w:val="00443673"/>
    <w:rsid w:val="00443883"/>
    <w:rsid w:val="00443C6A"/>
    <w:rsid w:val="004443BC"/>
    <w:rsid w:val="004445E8"/>
    <w:rsid w:val="00444874"/>
    <w:rsid w:val="00444E9F"/>
    <w:rsid w:val="0044510C"/>
    <w:rsid w:val="004453DB"/>
    <w:rsid w:val="00445566"/>
    <w:rsid w:val="0044594C"/>
    <w:rsid w:val="00445C19"/>
    <w:rsid w:val="00445E93"/>
    <w:rsid w:val="0045006F"/>
    <w:rsid w:val="004501A1"/>
    <w:rsid w:val="00450A5C"/>
    <w:rsid w:val="00450A79"/>
    <w:rsid w:val="004518B1"/>
    <w:rsid w:val="0045288B"/>
    <w:rsid w:val="00453E57"/>
    <w:rsid w:val="004543BB"/>
    <w:rsid w:val="00454524"/>
    <w:rsid w:val="00455009"/>
    <w:rsid w:val="0045535C"/>
    <w:rsid w:val="00457E4E"/>
    <w:rsid w:val="00460DE6"/>
    <w:rsid w:val="00462D81"/>
    <w:rsid w:val="00462FFD"/>
    <w:rsid w:val="00463A6F"/>
    <w:rsid w:val="004649B4"/>
    <w:rsid w:val="00465C70"/>
    <w:rsid w:val="00465D4D"/>
    <w:rsid w:val="00466072"/>
    <w:rsid w:val="00466103"/>
    <w:rsid w:val="00467704"/>
    <w:rsid w:val="00470CAA"/>
    <w:rsid w:val="00470E18"/>
    <w:rsid w:val="0047172A"/>
    <w:rsid w:val="00472985"/>
    <w:rsid w:val="00472A8F"/>
    <w:rsid w:val="004731D6"/>
    <w:rsid w:val="004736B7"/>
    <w:rsid w:val="00473989"/>
    <w:rsid w:val="00474EAF"/>
    <w:rsid w:val="00475FF7"/>
    <w:rsid w:val="004761FA"/>
    <w:rsid w:val="004762F9"/>
    <w:rsid w:val="00476880"/>
    <w:rsid w:val="00476FD3"/>
    <w:rsid w:val="004770A0"/>
    <w:rsid w:val="00477ABF"/>
    <w:rsid w:val="00480016"/>
    <w:rsid w:val="00480081"/>
    <w:rsid w:val="00480AE9"/>
    <w:rsid w:val="00480EA6"/>
    <w:rsid w:val="0048138F"/>
    <w:rsid w:val="00481B0F"/>
    <w:rsid w:val="00481B5C"/>
    <w:rsid w:val="00481EB1"/>
    <w:rsid w:val="0048206B"/>
    <w:rsid w:val="0048221E"/>
    <w:rsid w:val="00482242"/>
    <w:rsid w:val="00482655"/>
    <w:rsid w:val="00482D05"/>
    <w:rsid w:val="00482D90"/>
    <w:rsid w:val="00483EFD"/>
    <w:rsid w:val="00484CE4"/>
    <w:rsid w:val="004857FA"/>
    <w:rsid w:val="004859C4"/>
    <w:rsid w:val="00485CAE"/>
    <w:rsid w:val="00486237"/>
    <w:rsid w:val="00486734"/>
    <w:rsid w:val="0048694A"/>
    <w:rsid w:val="00487064"/>
    <w:rsid w:val="004870C3"/>
    <w:rsid w:val="004876FC"/>
    <w:rsid w:val="0048799F"/>
    <w:rsid w:val="00487E6F"/>
    <w:rsid w:val="004907FE"/>
    <w:rsid w:val="0049090D"/>
    <w:rsid w:val="004909CF"/>
    <w:rsid w:val="00490EAF"/>
    <w:rsid w:val="004912BA"/>
    <w:rsid w:val="0049152D"/>
    <w:rsid w:val="00491F9F"/>
    <w:rsid w:val="00492349"/>
    <w:rsid w:val="00493B6F"/>
    <w:rsid w:val="00494599"/>
    <w:rsid w:val="0049474B"/>
    <w:rsid w:val="00495223"/>
    <w:rsid w:val="0049537F"/>
    <w:rsid w:val="0049538B"/>
    <w:rsid w:val="00495916"/>
    <w:rsid w:val="004961A2"/>
    <w:rsid w:val="00496E17"/>
    <w:rsid w:val="00497DE1"/>
    <w:rsid w:val="004A05DC"/>
    <w:rsid w:val="004A0799"/>
    <w:rsid w:val="004A0EE5"/>
    <w:rsid w:val="004A1075"/>
    <w:rsid w:val="004A14B8"/>
    <w:rsid w:val="004A170D"/>
    <w:rsid w:val="004A2010"/>
    <w:rsid w:val="004A2512"/>
    <w:rsid w:val="004A25DE"/>
    <w:rsid w:val="004A3BE9"/>
    <w:rsid w:val="004A3F15"/>
    <w:rsid w:val="004A4AEF"/>
    <w:rsid w:val="004A5A0A"/>
    <w:rsid w:val="004A5CFF"/>
    <w:rsid w:val="004A7568"/>
    <w:rsid w:val="004A76FE"/>
    <w:rsid w:val="004A770D"/>
    <w:rsid w:val="004A7777"/>
    <w:rsid w:val="004A7C0D"/>
    <w:rsid w:val="004B0E4A"/>
    <w:rsid w:val="004B1C18"/>
    <w:rsid w:val="004B1F22"/>
    <w:rsid w:val="004B2602"/>
    <w:rsid w:val="004B2B5B"/>
    <w:rsid w:val="004B4616"/>
    <w:rsid w:val="004B5539"/>
    <w:rsid w:val="004B586C"/>
    <w:rsid w:val="004B58A5"/>
    <w:rsid w:val="004B666C"/>
    <w:rsid w:val="004B6BF9"/>
    <w:rsid w:val="004C0768"/>
    <w:rsid w:val="004C20F3"/>
    <w:rsid w:val="004C29C1"/>
    <w:rsid w:val="004C29FB"/>
    <w:rsid w:val="004C34A1"/>
    <w:rsid w:val="004C5E9B"/>
    <w:rsid w:val="004C7ED6"/>
    <w:rsid w:val="004D04DB"/>
    <w:rsid w:val="004D18BD"/>
    <w:rsid w:val="004D19B9"/>
    <w:rsid w:val="004D214D"/>
    <w:rsid w:val="004D331D"/>
    <w:rsid w:val="004D4AD2"/>
    <w:rsid w:val="004D593B"/>
    <w:rsid w:val="004D60CA"/>
    <w:rsid w:val="004D66A7"/>
    <w:rsid w:val="004D66FE"/>
    <w:rsid w:val="004D7030"/>
    <w:rsid w:val="004D78E5"/>
    <w:rsid w:val="004D7BE4"/>
    <w:rsid w:val="004E0039"/>
    <w:rsid w:val="004E01B1"/>
    <w:rsid w:val="004E1BCF"/>
    <w:rsid w:val="004E213A"/>
    <w:rsid w:val="004E2747"/>
    <w:rsid w:val="004E354C"/>
    <w:rsid w:val="004E36B6"/>
    <w:rsid w:val="004E45AA"/>
    <w:rsid w:val="004E4903"/>
    <w:rsid w:val="004E4F9A"/>
    <w:rsid w:val="004E5F69"/>
    <w:rsid w:val="004E6886"/>
    <w:rsid w:val="004E6DD6"/>
    <w:rsid w:val="004F04A3"/>
    <w:rsid w:val="004F0ECE"/>
    <w:rsid w:val="004F0F9E"/>
    <w:rsid w:val="004F1590"/>
    <w:rsid w:val="004F1D9E"/>
    <w:rsid w:val="004F1E31"/>
    <w:rsid w:val="004F2A78"/>
    <w:rsid w:val="004F30CD"/>
    <w:rsid w:val="004F32F5"/>
    <w:rsid w:val="004F448E"/>
    <w:rsid w:val="004F457B"/>
    <w:rsid w:val="004F59B9"/>
    <w:rsid w:val="004F5ED9"/>
    <w:rsid w:val="004F6B44"/>
    <w:rsid w:val="004F752C"/>
    <w:rsid w:val="005002F1"/>
    <w:rsid w:val="00503138"/>
    <w:rsid w:val="00503488"/>
    <w:rsid w:val="00503804"/>
    <w:rsid w:val="00503816"/>
    <w:rsid w:val="005040FA"/>
    <w:rsid w:val="005044D5"/>
    <w:rsid w:val="00504940"/>
    <w:rsid w:val="00504C84"/>
    <w:rsid w:val="005057DD"/>
    <w:rsid w:val="005059AA"/>
    <w:rsid w:val="00506228"/>
    <w:rsid w:val="0050661A"/>
    <w:rsid w:val="00507BAD"/>
    <w:rsid w:val="00507BEE"/>
    <w:rsid w:val="005107F6"/>
    <w:rsid w:val="00511445"/>
    <w:rsid w:val="005114AC"/>
    <w:rsid w:val="00511C0B"/>
    <w:rsid w:val="00512749"/>
    <w:rsid w:val="0051321C"/>
    <w:rsid w:val="00513F35"/>
    <w:rsid w:val="00514722"/>
    <w:rsid w:val="00514C5C"/>
    <w:rsid w:val="005154E1"/>
    <w:rsid w:val="00515B77"/>
    <w:rsid w:val="005165DB"/>
    <w:rsid w:val="00516661"/>
    <w:rsid w:val="0051669E"/>
    <w:rsid w:val="00516C88"/>
    <w:rsid w:val="005207C2"/>
    <w:rsid w:val="005209C6"/>
    <w:rsid w:val="00520D76"/>
    <w:rsid w:val="005214C0"/>
    <w:rsid w:val="00523068"/>
    <w:rsid w:val="0052476A"/>
    <w:rsid w:val="005254C4"/>
    <w:rsid w:val="0052611F"/>
    <w:rsid w:val="005263B9"/>
    <w:rsid w:val="0052663E"/>
    <w:rsid w:val="00527A1A"/>
    <w:rsid w:val="00527AC0"/>
    <w:rsid w:val="00530542"/>
    <w:rsid w:val="00530A27"/>
    <w:rsid w:val="005311F1"/>
    <w:rsid w:val="00531461"/>
    <w:rsid w:val="00531663"/>
    <w:rsid w:val="005323C7"/>
    <w:rsid w:val="00532D6E"/>
    <w:rsid w:val="00533111"/>
    <w:rsid w:val="005336B2"/>
    <w:rsid w:val="00533B0A"/>
    <w:rsid w:val="00534020"/>
    <w:rsid w:val="0053424C"/>
    <w:rsid w:val="00534980"/>
    <w:rsid w:val="00536060"/>
    <w:rsid w:val="00536725"/>
    <w:rsid w:val="0054073B"/>
    <w:rsid w:val="005409EC"/>
    <w:rsid w:val="005416FB"/>
    <w:rsid w:val="005421C2"/>
    <w:rsid w:val="00542338"/>
    <w:rsid w:val="005427B9"/>
    <w:rsid w:val="0054450C"/>
    <w:rsid w:val="00545C5A"/>
    <w:rsid w:val="00546480"/>
    <w:rsid w:val="00547B19"/>
    <w:rsid w:val="00547E5D"/>
    <w:rsid w:val="005516D5"/>
    <w:rsid w:val="00553834"/>
    <w:rsid w:val="0055447B"/>
    <w:rsid w:val="00554873"/>
    <w:rsid w:val="005556AC"/>
    <w:rsid w:val="00555F2E"/>
    <w:rsid w:val="0055624B"/>
    <w:rsid w:val="00556DAE"/>
    <w:rsid w:val="0055706C"/>
    <w:rsid w:val="005572B4"/>
    <w:rsid w:val="005577CB"/>
    <w:rsid w:val="00557F6C"/>
    <w:rsid w:val="00560194"/>
    <w:rsid w:val="00560E80"/>
    <w:rsid w:val="00561B9B"/>
    <w:rsid w:val="00561CCE"/>
    <w:rsid w:val="005631AF"/>
    <w:rsid w:val="00563B42"/>
    <w:rsid w:val="0056451F"/>
    <w:rsid w:val="005648FD"/>
    <w:rsid w:val="00564988"/>
    <w:rsid w:val="00564DAE"/>
    <w:rsid w:val="00565EFF"/>
    <w:rsid w:val="00566D80"/>
    <w:rsid w:val="00567070"/>
    <w:rsid w:val="00567D91"/>
    <w:rsid w:val="00567DD8"/>
    <w:rsid w:val="00570029"/>
    <w:rsid w:val="0057033A"/>
    <w:rsid w:val="0057086C"/>
    <w:rsid w:val="005708E3"/>
    <w:rsid w:val="00571414"/>
    <w:rsid w:val="005715B6"/>
    <w:rsid w:val="00571D33"/>
    <w:rsid w:val="005724AA"/>
    <w:rsid w:val="0057273E"/>
    <w:rsid w:val="00572CE6"/>
    <w:rsid w:val="005735C2"/>
    <w:rsid w:val="00573653"/>
    <w:rsid w:val="00573723"/>
    <w:rsid w:val="00573C6C"/>
    <w:rsid w:val="00573F87"/>
    <w:rsid w:val="00574E87"/>
    <w:rsid w:val="005755BB"/>
    <w:rsid w:val="005767A1"/>
    <w:rsid w:val="005768C9"/>
    <w:rsid w:val="00577D9B"/>
    <w:rsid w:val="00577D9C"/>
    <w:rsid w:val="00577E61"/>
    <w:rsid w:val="00580063"/>
    <w:rsid w:val="0058068F"/>
    <w:rsid w:val="00580ABB"/>
    <w:rsid w:val="00580F88"/>
    <w:rsid w:val="00581477"/>
    <w:rsid w:val="0058168E"/>
    <w:rsid w:val="005824F3"/>
    <w:rsid w:val="00582684"/>
    <w:rsid w:val="00582FD9"/>
    <w:rsid w:val="00583337"/>
    <w:rsid w:val="005837CF"/>
    <w:rsid w:val="00584D7F"/>
    <w:rsid w:val="00585C28"/>
    <w:rsid w:val="00585F6F"/>
    <w:rsid w:val="00586260"/>
    <w:rsid w:val="00586818"/>
    <w:rsid w:val="0058710A"/>
    <w:rsid w:val="00590ADC"/>
    <w:rsid w:val="005912FA"/>
    <w:rsid w:val="00591671"/>
    <w:rsid w:val="005919FD"/>
    <w:rsid w:val="005938B2"/>
    <w:rsid w:val="00595670"/>
    <w:rsid w:val="005966F9"/>
    <w:rsid w:val="00596910"/>
    <w:rsid w:val="005974D2"/>
    <w:rsid w:val="005975B7"/>
    <w:rsid w:val="00597903"/>
    <w:rsid w:val="005A03C5"/>
    <w:rsid w:val="005A0898"/>
    <w:rsid w:val="005A09CB"/>
    <w:rsid w:val="005A0DE5"/>
    <w:rsid w:val="005A1C91"/>
    <w:rsid w:val="005A283B"/>
    <w:rsid w:val="005A28E2"/>
    <w:rsid w:val="005A2DBB"/>
    <w:rsid w:val="005A33F0"/>
    <w:rsid w:val="005A3466"/>
    <w:rsid w:val="005A3528"/>
    <w:rsid w:val="005A3653"/>
    <w:rsid w:val="005A39C0"/>
    <w:rsid w:val="005A3F84"/>
    <w:rsid w:val="005A44EA"/>
    <w:rsid w:val="005A48AC"/>
    <w:rsid w:val="005A493C"/>
    <w:rsid w:val="005A5334"/>
    <w:rsid w:val="005A5E95"/>
    <w:rsid w:val="005A5F49"/>
    <w:rsid w:val="005A6016"/>
    <w:rsid w:val="005A6C94"/>
    <w:rsid w:val="005A7364"/>
    <w:rsid w:val="005A797C"/>
    <w:rsid w:val="005A7ECC"/>
    <w:rsid w:val="005B05A6"/>
    <w:rsid w:val="005B0DA5"/>
    <w:rsid w:val="005B0F57"/>
    <w:rsid w:val="005B161D"/>
    <w:rsid w:val="005B1A58"/>
    <w:rsid w:val="005B1A92"/>
    <w:rsid w:val="005B1DB7"/>
    <w:rsid w:val="005B1E1E"/>
    <w:rsid w:val="005B2118"/>
    <w:rsid w:val="005B237A"/>
    <w:rsid w:val="005B2511"/>
    <w:rsid w:val="005B28CB"/>
    <w:rsid w:val="005B4CB5"/>
    <w:rsid w:val="005B4FE2"/>
    <w:rsid w:val="005B5193"/>
    <w:rsid w:val="005B561E"/>
    <w:rsid w:val="005B5759"/>
    <w:rsid w:val="005B5782"/>
    <w:rsid w:val="005B67E0"/>
    <w:rsid w:val="005B738B"/>
    <w:rsid w:val="005B7FEF"/>
    <w:rsid w:val="005C05BE"/>
    <w:rsid w:val="005C1281"/>
    <w:rsid w:val="005C1560"/>
    <w:rsid w:val="005C177E"/>
    <w:rsid w:val="005C1C08"/>
    <w:rsid w:val="005C4439"/>
    <w:rsid w:val="005C485C"/>
    <w:rsid w:val="005C4A52"/>
    <w:rsid w:val="005C53CB"/>
    <w:rsid w:val="005C5B41"/>
    <w:rsid w:val="005C5B69"/>
    <w:rsid w:val="005C5D1E"/>
    <w:rsid w:val="005C6753"/>
    <w:rsid w:val="005C6FCD"/>
    <w:rsid w:val="005C719E"/>
    <w:rsid w:val="005C7945"/>
    <w:rsid w:val="005D00C3"/>
    <w:rsid w:val="005D060F"/>
    <w:rsid w:val="005D0B11"/>
    <w:rsid w:val="005D107A"/>
    <w:rsid w:val="005D180B"/>
    <w:rsid w:val="005D1DAD"/>
    <w:rsid w:val="005D56B5"/>
    <w:rsid w:val="005D5E83"/>
    <w:rsid w:val="005D7C3C"/>
    <w:rsid w:val="005E0287"/>
    <w:rsid w:val="005E0302"/>
    <w:rsid w:val="005E11F3"/>
    <w:rsid w:val="005E17D2"/>
    <w:rsid w:val="005E1AF6"/>
    <w:rsid w:val="005E327E"/>
    <w:rsid w:val="005E35D9"/>
    <w:rsid w:val="005E3935"/>
    <w:rsid w:val="005E3D05"/>
    <w:rsid w:val="005E4187"/>
    <w:rsid w:val="005E556F"/>
    <w:rsid w:val="005E5615"/>
    <w:rsid w:val="005E62D4"/>
    <w:rsid w:val="005E6BE4"/>
    <w:rsid w:val="005E6E08"/>
    <w:rsid w:val="005E714A"/>
    <w:rsid w:val="005E7533"/>
    <w:rsid w:val="005F211E"/>
    <w:rsid w:val="005F38D3"/>
    <w:rsid w:val="005F3CBB"/>
    <w:rsid w:val="005F46B8"/>
    <w:rsid w:val="005F53F3"/>
    <w:rsid w:val="005F6677"/>
    <w:rsid w:val="005F6887"/>
    <w:rsid w:val="005F6BA5"/>
    <w:rsid w:val="005F7960"/>
    <w:rsid w:val="00600551"/>
    <w:rsid w:val="00600980"/>
    <w:rsid w:val="0060146F"/>
    <w:rsid w:val="00602838"/>
    <w:rsid w:val="00603A1D"/>
    <w:rsid w:val="00604CA8"/>
    <w:rsid w:val="006055CA"/>
    <w:rsid w:val="00606545"/>
    <w:rsid w:val="006067DC"/>
    <w:rsid w:val="00607FAF"/>
    <w:rsid w:val="006105AB"/>
    <w:rsid w:val="00610773"/>
    <w:rsid w:val="0061094E"/>
    <w:rsid w:val="00610B4E"/>
    <w:rsid w:val="0061256D"/>
    <w:rsid w:val="0061259D"/>
    <w:rsid w:val="006125AC"/>
    <w:rsid w:val="006131D2"/>
    <w:rsid w:val="00613543"/>
    <w:rsid w:val="00614370"/>
    <w:rsid w:val="006143C3"/>
    <w:rsid w:val="006151E8"/>
    <w:rsid w:val="0061566B"/>
    <w:rsid w:val="006156D2"/>
    <w:rsid w:val="00617BC2"/>
    <w:rsid w:val="00617D10"/>
    <w:rsid w:val="00617F19"/>
    <w:rsid w:val="00620763"/>
    <w:rsid w:val="006208A9"/>
    <w:rsid w:val="00620B53"/>
    <w:rsid w:val="00621ED9"/>
    <w:rsid w:val="00621F7A"/>
    <w:rsid w:val="006223B3"/>
    <w:rsid w:val="006239DC"/>
    <w:rsid w:val="00623E43"/>
    <w:rsid w:val="006253A9"/>
    <w:rsid w:val="00625413"/>
    <w:rsid w:val="00625E85"/>
    <w:rsid w:val="00626E98"/>
    <w:rsid w:val="006274F7"/>
    <w:rsid w:val="00630010"/>
    <w:rsid w:val="00631352"/>
    <w:rsid w:val="0063149F"/>
    <w:rsid w:val="006317AB"/>
    <w:rsid w:val="006333AA"/>
    <w:rsid w:val="00634C6B"/>
    <w:rsid w:val="00636E49"/>
    <w:rsid w:val="00637C2A"/>
    <w:rsid w:val="00640ECC"/>
    <w:rsid w:val="006434DC"/>
    <w:rsid w:val="006435C8"/>
    <w:rsid w:val="006435E7"/>
    <w:rsid w:val="00643A2F"/>
    <w:rsid w:val="00643C4F"/>
    <w:rsid w:val="00644988"/>
    <w:rsid w:val="00645896"/>
    <w:rsid w:val="00646B82"/>
    <w:rsid w:val="006472C5"/>
    <w:rsid w:val="006479CF"/>
    <w:rsid w:val="006503AB"/>
    <w:rsid w:val="006510C2"/>
    <w:rsid w:val="00651486"/>
    <w:rsid w:val="006521E1"/>
    <w:rsid w:val="006524C1"/>
    <w:rsid w:val="006533BE"/>
    <w:rsid w:val="00653C6A"/>
    <w:rsid w:val="00653E05"/>
    <w:rsid w:val="00654772"/>
    <w:rsid w:val="006552E4"/>
    <w:rsid w:val="0065635F"/>
    <w:rsid w:val="006569D2"/>
    <w:rsid w:val="0065764C"/>
    <w:rsid w:val="00661C5D"/>
    <w:rsid w:val="00661E8C"/>
    <w:rsid w:val="006620D4"/>
    <w:rsid w:val="0066224B"/>
    <w:rsid w:val="0066269F"/>
    <w:rsid w:val="00663392"/>
    <w:rsid w:val="00663A96"/>
    <w:rsid w:val="00664E28"/>
    <w:rsid w:val="00664F40"/>
    <w:rsid w:val="006657E9"/>
    <w:rsid w:val="00665D8A"/>
    <w:rsid w:val="00665E6A"/>
    <w:rsid w:val="006662C7"/>
    <w:rsid w:val="0066676C"/>
    <w:rsid w:val="00666A6B"/>
    <w:rsid w:val="00667C90"/>
    <w:rsid w:val="006700C5"/>
    <w:rsid w:val="006704F7"/>
    <w:rsid w:val="00670BB1"/>
    <w:rsid w:val="00670F5E"/>
    <w:rsid w:val="0067192E"/>
    <w:rsid w:val="00673163"/>
    <w:rsid w:val="00673249"/>
    <w:rsid w:val="00673620"/>
    <w:rsid w:val="00673A86"/>
    <w:rsid w:val="00673B65"/>
    <w:rsid w:val="00674D1E"/>
    <w:rsid w:val="00674D59"/>
    <w:rsid w:val="006753B7"/>
    <w:rsid w:val="0067542B"/>
    <w:rsid w:val="0067558E"/>
    <w:rsid w:val="0067575B"/>
    <w:rsid w:val="00675C03"/>
    <w:rsid w:val="00675FCE"/>
    <w:rsid w:val="00676834"/>
    <w:rsid w:val="00676838"/>
    <w:rsid w:val="00680FB6"/>
    <w:rsid w:val="00681799"/>
    <w:rsid w:val="00681BA4"/>
    <w:rsid w:val="006820D0"/>
    <w:rsid w:val="006822B0"/>
    <w:rsid w:val="00683B0C"/>
    <w:rsid w:val="006845EE"/>
    <w:rsid w:val="006849D0"/>
    <w:rsid w:val="00684F8A"/>
    <w:rsid w:val="006855C6"/>
    <w:rsid w:val="0068612D"/>
    <w:rsid w:val="006869B0"/>
    <w:rsid w:val="0068775F"/>
    <w:rsid w:val="0069146E"/>
    <w:rsid w:val="00691796"/>
    <w:rsid w:val="00691888"/>
    <w:rsid w:val="006930AD"/>
    <w:rsid w:val="00694460"/>
    <w:rsid w:val="00694687"/>
    <w:rsid w:val="00694D3A"/>
    <w:rsid w:val="00695ACE"/>
    <w:rsid w:val="00695C49"/>
    <w:rsid w:val="006969AC"/>
    <w:rsid w:val="00697A92"/>
    <w:rsid w:val="00697C31"/>
    <w:rsid w:val="006A07B3"/>
    <w:rsid w:val="006A0D1E"/>
    <w:rsid w:val="006A0F66"/>
    <w:rsid w:val="006A1359"/>
    <w:rsid w:val="006A1987"/>
    <w:rsid w:val="006A2F9A"/>
    <w:rsid w:val="006A3A28"/>
    <w:rsid w:val="006A421F"/>
    <w:rsid w:val="006A45BF"/>
    <w:rsid w:val="006A4877"/>
    <w:rsid w:val="006A5BBD"/>
    <w:rsid w:val="006A5F0B"/>
    <w:rsid w:val="006A78F5"/>
    <w:rsid w:val="006A7A19"/>
    <w:rsid w:val="006B02B7"/>
    <w:rsid w:val="006B1595"/>
    <w:rsid w:val="006B18A1"/>
    <w:rsid w:val="006B1C86"/>
    <w:rsid w:val="006B420B"/>
    <w:rsid w:val="006B48BE"/>
    <w:rsid w:val="006B498B"/>
    <w:rsid w:val="006B4A51"/>
    <w:rsid w:val="006B5025"/>
    <w:rsid w:val="006B5143"/>
    <w:rsid w:val="006B5454"/>
    <w:rsid w:val="006B5531"/>
    <w:rsid w:val="006B62B9"/>
    <w:rsid w:val="006B6E82"/>
    <w:rsid w:val="006B7680"/>
    <w:rsid w:val="006B7A93"/>
    <w:rsid w:val="006B7C8D"/>
    <w:rsid w:val="006C0093"/>
    <w:rsid w:val="006C08CF"/>
    <w:rsid w:val="006C1108"/>
    <w:rsid w:val="006C1209"/>
    <w:rsid w:val="006C27E5"/>
    <w:rsid w:val="006C29D3"/>
    <w:rsid w:val="006C2E80"/>
    <w:rsid w:val="006C3009"/>
    <w:rsid w:val="006C303A"/>
    <w:rsid w:val="006C3253"/>
    <w:rsid w:val="006C34F2"/>
    <w:rsid w:val="006C432E"/>
    <w:rsid w:val="006C5291"/>
    <w:rsid w:val="006C592A"/>
    <w:rsid w:val="006C7402"/>
    <w:rsid w:val="006C7588"/>
    <w:rsid w:val="006C7B23"/>
    <w:rsid w:val="006C7DD9"/>
    <w:rsid w:val="006D4C5A"/>
    <w:rsid w:val="006D5278"/>
    <w:rsid w:val="006D53B3"/>
    <w:rsid w:val="006D540E"/>
    <w:rsid w:val="006D5573"/>
    <w:rsid w:val="006D648D"/>
    <w:rsid w:val="006E0DEF"/>
    <w:rsid w:val="006E125A"/>
    <w:rsid w:val="006E12C8"/>
    <w:rsid w:val="006E1301"/>
    <w:rsid w:val="006E21F7"/>
    <w:rsid w:val="006E25FC"/>
    <w:rsid w:val="006E41D1"/>
    <w:rsid w:val="006E4CD2"/>
    <w:rsid w:val="006E4D0F"/>
    <w:rsid w:val="006E5192"/>
    <w:rsid w:val="006E55CC"/>
    <w:rsid w:val="006E5FC7"/>
    <w:rsid w:val="006E6448"/>
    <w:rsid w:val="006F04FB"/>
    <w:rsid w:val="006F091F"/>
    <w:rsid w:val="006F0967"/>
    <w:rsid w:val="006F1F6D"/>
    <w:rsid w:val="006F235C"/>
    <w:rsid w:val="006F4B1A"/>
    <w:rsid w:val="006F4E6D"/>
    <w:rsid w:val="006F526A"/>
    <w:rsid w:val="006F571E"/>
    <w:rsid w:val="006F57EC"/>
    <w:rsid w:val="006F5C96"/>
    <w:rsid w:val="006F6F33"/>
    <w:rsid w:val="006F769A"/>
    <w:rsid w:val="007008EF"/>
    <w:rsid w:val="00701790"/>
    <w:rsid w:val="00701D35"/>
    <w:rsid w:val="00702677"/>
    <w:rsid w:val="00702E0E"/>
    <w:rsid w:val="00702F44"/>
    <w:rsid w:val="007031CA"/>
    <w:rsid w:val="00703A8D"/>
    <w:rsid w:val="00703F19"/>
    <w:rsid w:val="00707033"/>
    <w:rsid w:val="00707C7F"/>
    <w:rsid w:val="00711332"/>
    <w:rsid w:val="00711AB6"/>
    <w:rsid w:val="007137A1"/>
    <w:rsid w:val="00714629"/>
    <w:rsid w:val="00714AD1"/>
    <w:rsid w:val="00715B45"/>
    <w:rsid w:val="0071649B"/>
    <w:rsid w:val="007168D4"/>
    <w:rsid w:val="00717D1F"/>
    <w:rsid w:val="00720182"/>
    <w:rsid w:val="00720792"/>
    <w:rsid w:val="007212F2"/>
    <w:rsid w:val="007228F1"/>
    <w:rsid w:val="00722BA6"/>
    <w:rsid w:val="007234B7"/>
    <w:rsid w:val="007235EB"/>
    <w:rsid w:val="00723A4A"/>
    <w:rsid w:val="00724C9F"/>
    <w:rsid w:val="0072581F"/>
    <w:rsid w:val="007259B8"/>
    <w:rsid w:val="00725D5E"/>
    <w:rsid w:val="00726343"/>
    <w:rsid w:val="007266AE"/>
    <w:rsid w:val="00730E07"/>
    <w:rsid w:val="00730F17"/>
    <w:rsid w:val="0073148F"/>
    <w:rsid w:val="00731818"/>
    <w:rsid w:val="00731D6F"/>
    <w:rsid w:val="00731DAA"/>
    <w:rsid w:val="007326E8"/>
    <w:rsid w:val="00732DDD"/>
    <w:rsid w:val="00734980"/>
    <w:rsid w:val="00735258"/>
    <w:rsid w:val="007364E1"/>
    <w:rsid w:val="00736B63"/>
    <w:rsid w:val="0073780C"/>
    <w:rsid w:val="007379E8"/>
    <w:rsid w:val="00737DD9"/>
    <w:rsid w:val="00740638"/>
    <w:rsid w:val="00740F31"/>
    <w:rsid w:val="00740F91"/>
    <w:rsid w:val="00741CDF"/>
    <w:rsid w:val="00742183"/>
    <w:rsid w:val="00742265"/>
    <w:rsid w:val="007422D2"/>
    <w:rsid w:val="007426CF"/>
    <w:rsid w:val="007427CA"/>
    <w:rsid w:val="0074378D"/>
    <w:rsid w:val="00743985"/>
    <w:rsid w:val="00743C98"/>
    <w:rsid w:val="007445DE"/>
    <w:rsid w:val="007448F2"/>
    <w:rsid w:val="00745323"/>
    <w:rsid w:val="007459C1"/>
    <w:rsid w:val="00746513"/>
    <w:rsid w:val="007467B6"/>
    <w:rsid w:val="007469EE"/>
    <w:rsid w:val="00747409"/>
    <w:rsid w:val="00750EAD"/>
    <w:rsid w:val="0075150C"/>
    <w:rsid w:val="00751932"/>
    <w:rsid w:val="00751E10"/>
    <w:rsid w:val="00752071"/>
    <w:rsid w:val="007528DA"/>
    <w:rsid w:val="00752D98"/>
    <w:rsid w:val="007531A9"/>
    <w:rsid w:val="00753B6C"/>
    <w:rsid w:val="00753C5B"/>
    <w:rsid w:val="007540F7"/>
    <w:rsid w:val="00755153"/>
    <w:rsid w:val="00755476"/>
    <w:rsid w:val="00755B89"/>
    <w:rsid w:val="00756CED"/>
    <w:rsid w:val="007577D9"/>
    <w:rsid w:val="00760140"/>
    <w:rsid w:val="00760BDA"/>
    <w:rsid w:val="00760CF3"/>
    <w:rsid w:val="00760D7F"/>
    <w:rsid w:val="00760F8A"/>
    <w:rsid w:val="00760FA0"/>
    <w:rsid w:val="0076135A"/>
    <w:rsid w:val="0076138B"/>
    <w:rsid w:val="007617FB"/>
    <w:rsid w:val="00761B90"/>
    <w:rsid w:val="007629A3"/>
    <w:rsid w:val="007639A7"/>
    <w:rsid w:val="007653EE"/>
    <w:rsid w:val="00765F94"/>
    <w:rsid w:val="0076608A"/>
    <w:rsid w:val="0076642A"/>
    <w:rsid w:val="007664FF"/>
    <w:rsid w:val="007667AC"/>
    <w:rsid w:val="00767347"/>
    <w:rsid w:val="007678BA"/>
    <w:rsid w:val="00767AB6"/>
    <w:rsid w:val="00772158"/>
    <w:rsid w:val="0077282C"/>
    <w:rsid w:val="00772C98"/>
    <w:rsid w:val="007739A6"/>
    <w:rsid w:val="00774645"/>
    <w:rsid w:val="00775384"/>
    <w:rsid w:val="00776044"/>
    <w:rsid w:val="00776B7F"/>
    <w:rsid w:val="00777565"/>
    <w:rsid w:val="00777E22"/>
    <w:rsid w:val="00780357"/>
    <w:rsid w:val="007805B3"/>
    <w:rsid w:val="007807AF"/>
    <w:rsid w:val="00780E75"/>
    <w:rsid w:val="007811D7"/>
    <w:rsid w:val="00781625"/>
    <w:rsid w:val="00781B26"/>
    <w:rsid w:val="00782181"/>
    <w:rsid w:val="0078230B"/>
    <w:rsid w:val="0078397B"/>
    <w:rsid w:val="00783D11"/>
    <w:rsid w:val="00783DA3"/>
    <w:rsid w:val="007843C5"/>
    <w:rsid w:val="00785665"/>
    <w:rsid w:val="00786DC4"/>
    <w:rsid w:val="00786E37"/>
    <w:rsid w:val="0079001E"/>
    <w:rsid w:val="0079033C"/>
    <w:rsid w:val="00790731"/>
    <w:rsid w:val="007911F4"/>
    <w:rsid w:val="00792530"/>
    <w:rsid w:val="00792EA3"/>
    <w:rsid w:val="00793184"/>
    <w:rsid w:val="00793E40"/>
    <w:rsid w:val="007941FA"/>
    <w:rsid w:val="00794ACD"/>
    <w:rsid w:val="00794CAA"/>
    <w:rsid w:val="00794E45"/>
    <w:rsid w:val="00795118"/>
    <w:rsid w:val="00795396"/>
    <w:rsid w:val="007957B3"/>
    <w:rsid w:val="00795D2B"/>
    <w:rsid w:val="00796C8F"/>
    <w:rsid w:val="00797268"/>
    <w:rsid w:val="00797492"/>
    <w:rsid w:val="007A0023"/>
    <w:rsid w:val="007A0212"/>
    <w:rsid w:val="007A07D8"/>
    <w:rsid w:val="007A0D7C"/>
    <w:rsid w:val="007A0E17"/>
    <w:rsid w:val="007A12DF"/>
    <w:rsid w:val="007A2721"/>
    <w:rsid w:val="007A2A3C"/>
    <w:rsid w:val="007A3FED"/>
    <w:rsid w:val="007A5A98"/>
    <w:rsid w:val="007A5F0C"/>
    <w:rsid w:val="007A6031"/>
    <w:rsid w:val="007A741E"/>
    <w:rsid w:val="007A74DE"/>
    <w:rsid w:val="007B017A"/>
    <w:rsid w:val="007B075D"/>
    <w:rsid w:val="007B1F44"/>
    <w:rsid w:val="007B259C"/>
    <w:rsid w:val="007B2BAE"/>
    <w:rsid w:val="007B323E"/>
    <w:rsid w:val="007B33CE"/>
    <w:rsid w:val="007B46D9"/>
    <w:rsid w:val="007B4B9E"/>
    <w:rsid w:val="007B5218"/>
    <w:rsid w:val="007B62BF"/>
    <w:rsid w:val="007B66BB"/>
    <w:rsid w:val="007B6BEB"/>
    <w:rsid w:val="007B7256"/>
    <w:rsid w:val="007C036C"/>
    <w:rsid w:val="007C0A12"/>
    <w:rsid w:val="007C0D01"/>
    <w:rsid w:val="007C0E9E"/>
    <w:rsid w:val="007C1210"/>
    <w:rsid w:val="007C2F8D"/>
    <w:rsid w:val="007C377A"/>
    <w:rsid w:val="007C37EC"/>
    <w:rsid w:val="007C3B1F"/>
    <w:rsid w:val="007C53A7"/>
    <w:rsid w:val="007C65B6"/>
    <w:rsid w:val="007C6EB7"/>
    <w:rsid w:val="007D0CCF"/>
    <w:rsid w:val="007D0DE2"/>
    <w:rsid w:val="007D1AFA"/>
    <w:rsid w:val="007D1BB9"/>
    <w:rsid w:val="007D1C87"/>
    <w:rsid w:val="007D2432"/>
    <w:rsid w:val="007D5757"/>
    <w:rsid w:val="007D5D33"/>
    <w:rsid w:val="007D6D04"/>
    <w:rsid w:val="007D7036"/>
    <w:rsid w:val="007D76E4"/>
    <w:rsid w:val="007D7C28"/>
    <w:rsid w:val="007D7CC6"/>
    <w:rsid w:val="007E00E3"/>
    <w:rsid w:val="007E0621"/>
    <w:rsid w:val="007E0A8C"/>
    <w:rsid w:val="007E16E1"/>
    <w:rsid w:val="007E1A8E"/>
    <w:rsid w:val="007E23FB"/>
    <w:rsid w:val="007E317C"/>
    <w:rsid w:val="007E37A8"/>
    <w:rsid w:val="007E43ED"/>
    <w:rsid w:val="007E4E48"/>
    <w:rsid w:val="007E506B"/>
    <w:rsid w:val="007E611E"/>
    <w:rsid w:val="007E736A"/>
    <w:rsid w:val="007E78F4"/>
    <w:rsid w:val="007E7D8E"/>
    <w:rsid w:val="007F0366"/>
    <w:rsid w:val="007F14AE"/>
    <w:rsid w:val="007F1D04"/>
    <w:rsid w:val="007F2102"/>
    <w:rsid w:val="007F2CBD"/>
    <w:rsid w:val="007F3AF4"/>
    <w:rsid w:val="007F3CB8"/>
    <w:rsid w:val="007F4106"/>
    <w:rsid w:val="007F46CD"/>
    <w:rsid w:val="007F577D"/>
    <w:rsid w:val="007F594F"/>
    <w:rsid w:val="007F7131"/>
    <w:rsid w:val="007F7481"/>
    <w:rsid w:val="007F761F"/>
    <w:rsid w:val="007F764F"/>
    <w:rsid w:val="007F7CF8"/>
    <w:rsid w:val="0080093F"/>
    <w:rsid w:val="008014FE"/>
    <w:rsid w:val="008015B9"/>
    <w:rsid w:val="0080256D"/>
    <w:rsid w:val="008025EE"/>
    <w:rsid w:val="008029F6"/>
    <w:rsid w:val="00803CF3"/>
    <w:rsid w:val="00803E74"/>
    <w:rsid w:val="00803FA9"/>
    <w:rsid w:val="0080411C"/>
    <w:rsid w:val="00805770"/>
    <w:rsid w:val="00806120"/>
    <w:rsid w:val="00807340"/>
    <w:rsid w:val="008103CA"/>
    <w:rsid w:val="008106AB"/>
    <w:rsid w:val="008118A7"/>
    <w:rsid w:val="00811AA8"/>
    <w:rsid w:val="00811AD6"/>
    <w:rsid w:val="008129D4"/>
    <w:rsid w:val="00813491"/>
    <w:rsid w:val="00813663"/>
    <w:rsid w:val="00813F94"/>
    <w:rsid w:val="008143AB"/>
    <w:rsid w:val="00814CBD"/>
    <w:rsid w:val="00814E4A"/>
    <w:rsid w:val="008156E6"/>
    <w:rsid w:val="00815CBC"/>
    <w:rsid w:val="00815F10"/>
    <w:rsid w:val="0081696F"/>
    <w:rsid w:val="00816ECB"/>
    <w:rsid w:val="008173D0"/>
    <w:rsid w:val="008178E5"/>
    <w:rsid w:val="00817D0D"/>
    <w:rsid w:val="00820045"/>
    <w:rsid w:val="00820353"/>
    <w:rsid w:val="00821A53"/>
    <w:rsid w:val="008223F9"/>
    <w:rsid w:val="0082384D"/>
    <w:rsid w:val="00823BAF"/>
    <w:rsid w:val="00824AC2"/>
    <w:rsid w:val="008260E4"/>
    <w:rsid w:val="008268F7"/>
    <w:rsid w:val="00827626"/>
    <w:rsid w:val="00827B4F"/>
    <w:rsid w:val="00830866"/>
    <w:rsid w:val="00831227"/>
    <w:rsid w:val="00831329"/>
    <w:rsid w:val="00831B8F"/>
    <w:rsid w:val="008322E6"/>
    <w:rsid w:val="008325BD"/>
    <w:rsid w:val="008343C4"/>
    <w:rsid w:val="008345FC"/>
    <w:rsid w:val="00834A11"/>
    <w:rsid w:val="00835050"/>
    <w:rsid w:val="00835435"/>
    <w:rsid w:val="008357CF"/>
    <w:rsid w:val="00835B83"/>
    <w:rsid w:val="00835E21"/>
    <w:rsid w:val="00836B97"/>
    <w:rsid w:val="00836E27"/>
    <w:rsid w:val="0084076C"/>
    <w:rsid w:val="00840A03"/>
    <w:rsid w:val="008410B5"/>
    <w:rsid w:val="008416E7"/>
    <w:rsid w:val="00841874"/>
    <w:rsid w:val="00841BE3"/>
    <w:rsid w:val="00842110"/>
    <w:rsid w:val="00843644"/>
    <w:rsid w:val="00843899"/>
    <w:rsid w:val="0084444A"/>
    <w:rsid w:val="00845F88"/>
    <w:rsid w:val="0084664A"/>
    <w:rsid w:val="00847B25"/>
    <w:rsid w:val="00850AA4"/>
    <w:rsid w:val="00850D6F"/>
    <w:rsid w:val="00851098"/>
    <w:rsid w:val="00851C61"/>
    <w:rsid w:val="00852283"/>
    <w:rsid w:val="0085404F"/>
    <w:rsid w:val="008543BE"/>
    <w:rsid w:val="00857AE8"/>
    <w:rsid w:val="00860225"/>
    <w:rsid w:val="008608EE"/>
    <w:rsid w:val="00860E10"/>
    <w:rsid w:val="0086125E"/>
    <w:rsid w:val="0086132A"/>
    <w:rsid w:val="00861DAC"/>
    <w:rsid w:val="0086329B"/>
    <w:rsid w:val="0086486D"/>
    <w:rsid w:val="00864926"/>
    <w:rsid w:val="008649E0"/>
    <w:rsid w:val="00864A6D"/>
    <w:rsid w:val="008657BE"/>
    <w:rsid w:val="008668A7"/>
    <w:rsid w:val="00866EA0"/>
    <w:rsid w:val="0086704B"/>
    <w:rsid w:val="00870435"/>
    <w:rsid w:val="00870645"/>
    <w:rsid w:val="008709C6"/>
    <w:rsid w:val="00870BB0"/>
    <w:rsid w:val="0087145F"/>
    <w:rsid w:val="00872AB4"/>
    <w:rsid w:val="008730D8"/>
    <w:rsid w:val="00873FD6"/>
    <w:rsid w:val="00874437"/>
    <w:rsid w:val="00874946"/>
    <w:rsid w:val="0087501F"/>
    <w:rsid w:val="008757C9"/>
    <w:rsid w:val="00875B1F"/>
    <w:rsid w:val="00875F0E"/>
    <w:rsid w:val="008761C8"/>
    <w:rsid w:val="008761F0"/>
    <w:rsid w:val="008768C5"/>
    <w:rsid w:val="00876B82"/>
    <w:rsid w:val="00877BF0"/>
    <w:rsid w:val="00877E3E"/>
    <w:rsid w:val="00880003"/>
    <w:rsid w:val="00880A3A"/>
    <w:rsid w:val="00881F58"/>
    <w:rsid w:val="00882B61"/>
    <w:rsid w:val="00884359"/>
    <w:rsid w:val="00884531"/>
    <w:rsid w:val="00884576"/>
    <w:rsid w:val="008846E9"/>
    <w:rsid w:val="00884D59"/>
    <w:rsid w:val="008853BD"/>
    <w:rsid w:val="008854FF"/>
    <w:rsid w:val="0088584F"/>
    <w:rsid w:val="00886B25"/>
    <w:rsid w:val="00890642"/>
    <w:rsid w:val="008907FB"/>
    <w:rsid w:val="008909BE"/>
    <w:rsid w:val="00890BE2"/>
    <w:rsid w:val="00893362"/>
    <w:rsid w:val="00894183"/>
    <w:rsid w:val="00894FC0"/>
    <w:rsid w:val="008951F3"/>
    <w:rsid w:val="008951FF"/>
    <w:rsid w:val="00895891"/>
    <w:rsid w:val="00896634"/>
    <w:rsid w:val="00896880"/>
    <w:rsid w:val="00896A72"/>
    <w:rsid w:val="0089705F"/>
    <w:rsid w:val="008A14B0"/>
    <w:rsid w:val="008A206A"/>
    <w:rsid w:val="008A20C0"/>
    <w:rsid w:val="008A29E1"/>
    <w:rsid w:val="008A2CF5"/>
    <w:rsid w:val="008A2EAD"/>
    <w:rsid w:val="008A3481"/>
    <w:rsid w:val="008A440D"/>
    <w:rsid w:val="008A4432"/>
    <w:rsid w:val="008A458B"/>
    <w:rsid w:val="008A6BCB"/>
    <w:rsid w:val="008A7518"/>
    <w:rsid w:val="008B2A40"/>
    <w:rsid w:val="008B2D6C"/>
    <w:rsid w:val="008B5140"/>
    <w:rsid w:val="008B520C"/>
    <w:rsid w:val="008B533E"/>
    <w:rsid w:val="008B5AC9"/>
    <w:rsid w:val="008B5C8A"/>
    <w:rsid w:val="008B5CC0"/>
    <w:rsid w:val="008B73F3"/>
    <w:rsid w:val="008B7598"/>
    <w:rsid w:val="008C02FF"/>
    <w:rsid w:val="008C0E8F"/>
    <w:rsid w:val="008C11D4"/>
    <w:rsid w:val="008C1D0B"/>
    <w:rsid w:val="008C2079"/>
    <w:rsid w:val="008C2468"/>
    <w:rsid w:val="008C270A"/>
    <w:rsid w:val="008C36C6"/>
    <w:rsid w:val="008C3CFD"/>
    <w:rsid w:val="008C42B0"/>
    <w:rsid w:val="008C4525"/>
    <w:rsid w:val="008C4E26"/>
    <w:rsid w:val="008C4E35"/>
    <w:rsid w:val="008C5581"/>
    <w:rsid w:val="008C61DE"/>
    <w:rsid w:val="008C634C"/>
    <w:rsid w:val="008C6406"/>
    <w:rsid w:val="008C6549"/>
    <w:rsid w:val="008C6D44"/>
    <w:rsid w:val="008C776A"/>
    <w:rsid w:val="008C7FCF"/>
    <w:rsid w:val="008D01F4"/>
    <w:rsid w:val="008D0284"/>
    <w:rsid w:val="008D05AC"/>
    <w:rsid w:val="008D0A4B"/>
    <w:rsid w:val="008D1064"/>
    <w:rsid w:val="008D14C6"/>
    <w:rsid w:val="008D1828"/>
    <w:rsid w:val="008D1FD8"/>
    <w:rsid w:val="008D2E64"/>
    <w:rsid w:val="008D2F6D"/>
    <w:rsid w:val="008D3953"/>
    <w:rsid w:val="008D3C55"/>
    <w:rsid w:val="008D3D6F"/>
    <w:rsid w:val="008D4777"/>
    <w:rsid w:val="008D4BAC"/>
    <w:rsid w:val="008D4C5B"/>
    <w:rsid w:val="008D530F"/>
    <w:rsid w:val="008D67E3"/>
    <w:rsid w:val="008D6B5F"/>
    <w:rsid w:val="008D6E04"/>
    <w:rsid w:val="008D7078"/>
    <w:rsid w:val="008D7163"/>
    <w:rsid w:val="008D7405"/>
    <w:rsid w:val="008D7566"/>
    <w:rsid w:val="008D7A0E"/>
    <w:rsid w:val="008D7A20"/>
    <w:rsid w:val="008D7F6F"/>
    <w:rsid w:val="008E04CC"/>
    <w:rsid w:val="008E0C0F"/>
    <w:rsid w:val="008E0D33"/>
    <w:rsid w:val="008E1385"/>
    <w:rsid w:val="008E2D13"/>
    <w:rsid w:val="008E3458"/>
    <w:rsid w:val="008E4920"/>
    <w:rsid w:val="008E4F43"/>
    <w:rsid w:val="008E50DC"/>
    <w:rsid w:val="008E62A4"/>
    <w:rsid w:val="008E63BD"/>
    <w:rsid w:val="008E6C50"/>
    <w:rsid w:val="008F01FF"/>
    <w:rsid w:val="008F02A3"/>
    <w:rsid w:val="008F0A5A"/>
    <w:rsid w:val="008F106E"/>
    <w:rsid w:val="008F1434"/>
    <w:rsid w:val="008F18D9"/>
    <w:rsid w:val="008F1F5E"/>
    <w:rsid w:val="008F2217"/>
    <w:rsid w:val="008F29B7"/>
    <w:rsid w:val="008F29C9"/>
    <w:rsid w:val="008F2EA2"/>
    <w:rsid w:val="008F42D6"/>
    <w:rsid w:val="008F4351"/>
    <w:rsid w:val="008F61F8"/>
    <w:rsid w:val="008F65C5"/>
    <w:rsid w:val="008F6945"/>
    <w:rsid w:val="008F6F23"/>
    <w:rsid w:val="008F77A8"/>
    <w:rsid w:val="008F7FB6"/>
    <w:rsid w:val="008F7FBF"/>
    <w:rsid w:val="008F7FDB"/>
    <w:rsid w:val="00902086"/>
    <w:rsid w:val="00902A0C"/>
    <w:rsid w:val="009046CE"/>
    <w:rsid w:val="00904CFF"/>
    <w:rsid w:val="00905E28"/>
    <w:rsid w:val="00906A2B"/>
    <w:rsid w:val="009072D5"/>
    <w:rsid w:val="00911D7E"/>
    <w:rsid w:val="00912578"/>
    <w:rsid w:val="00912D70"/>
    <w:rsid w:val="00913730"/>
    <w:rsid w:val="00913D3D"/>
    <w:rsid w:val="00913EC6"/>
    <w:rsid w:val="00914973"/>
    <w:rsid w:val="00916F00"/>
    <w:rsid w:val="00917839"/>
    <w:rsid w:val="009204B9"/>
    <w:rsid w:val="00924977"/>
    <w:rsid w:val="00927C67"/>
    <w:rsid w:val="00931592"/>
    <w:rsid w:val="00933A2F"/>
    <w:rsid w:val="00933AF0"/>
    <w:rsid w:val="009351D8"/>
    <w:rsid w:val="00935862"/>
    <w:rsid w:val="00935C6D"/>
    <w:rsid w:val="00935E98"/>
    <w:rsid w:val="00936088"/>
    <w:rsid w:val="009366D7"/>
    <w:rsid w:val="00937521"/>
    <w:rsid w:val="0094033B"/>
    <w:rsid w:val="009403B8"/>
    <w:rsid w:val="009405C6"/>
    <w:rsid w:val="009411D3"/>
    <w:rsid w:val="0094130E"/>
    <w:rsid w:val="00942575"/>
    <w:rsid w:val="00942A2D"/>
    <w:rsid w:val="00943F58"/>
    <w:rsid w:val="00944080"/>
    <w:rsid w:val="00944406"/>
    <w:rsid w:val="009455AB"/>
    <w:rsid w:val="00945EF2"/>
    <w:rsid w:val="00946405"/>
    <w:rsid w:val="009467F4"/>
    <w:rsid w:val="0094730C"/>
    <w:rsid w:val="00947346"/>
    <w:rsid w:val="009474F8"/>
    <w:rsid w:val="00947CD7"/>
    <w:rsid w:val="00950672"/>
    <w:rsid w:val="00950939"/>
    <w:rsid w:val="00950F03"/>
    <w:rsid w:val="009517B8"/>
    <w:rsid w:val="009522F2"/>
    <w:rsid w:val="00952CAD"/>
    <w:rsid w:val="00954521"/>
    <w:rsid w:val="009551A0"/>
    <w:rsid w:val="00955DC4"/>
    <w:rsid w:val="009571C5"/>
    <w:rsid w:val="00957A9D"/>
    <w:rsid w:val="0096001D"/>
    <w:rsid w:val="00960DCC"/>
    <w:rsid w:val="009611EC"/>
    <w:rsid w:val="0096179D"/>
    <w:rsid w:val="00963772"/>
    <w:rsid w:val="00964067"/>
    <w:rsid w:val="00965003"/>
    <w:rsid w:val="00966FC1"/>
    <w:rsid w:val="00967101"/>
    <w:rsid w:val="00967104"/>
    <w:rsid w:val="0096792B"/>
    <w:rsid w:val="00970713"/>
    <w:rsid w:val="009714DD"/>
    <w:rsid w:val="0097198B"/>
    <w:rsid w:val="00972570"/>
    <w:rsid w:val="009725F5"/>
    <w:rsid w:val="0097299F"/>
    <w:rsid w:val="00972C1A"/>
    <w:rsid w:val="00973A8D"/>
    <w:rsid w:val="0097484C"/>
    <w:rsid w:val="00974931"/>
    <w:rsid w:val="00974F75"/>
    <w:rsid w:val="00975103"/>
    <w:rsid w:val="00975F94"/>
    <w:rsid w:val="00976F10"/>
    <w:rsid w:val="009774EC"/>
    <w:rsid w:val="00977866"/>
    <w:rsid w:val="00980E74"/>
    <w:rsid w:val="00982086"/>
    <w:rsid w:val="009830E1"/>
    <w:rsid w:val="00983B7B"/>
    <w:rsid w:val="0098414B"/>
    <w:rsid w:val="0098467C"/>
    <w:rsid w:val="00984B35"/>
    <w:rsid w:val="00986E85"/>
    <w:rsid w:val="00987266"/>
    <w:rsid w:val="00990C79"/>
    <w:rsid w:val="00991A92"/>
    <w:rsid w:val="00992781"/>
    <w:rsid w:val="009936C5"/>
    <w:rsid w:val="0099380B"/>
    <w:rsid w:val="009947A3"/>
    <w:rsid w:val="009960F6"/>
    <w:rsid w:val="00996443"/>
    <w:rsid w:val="00996E52"/>
    <w:rsid w:val="00997984"/>
    <w:rsid w:val="009A0846"/>
    <w:rsid w:val="009A0AD5"/>
    <w:rsid w:val="009A12E2"/>
    <w:rsid w:val="009A16A0"/>
    <w:rsid w:val="009A2561"/>
    <w:rsid w:val="009A3058"/>
    <w:rsid w:val="009A3BB4"/>
    <w:rsid w:val="009A4849"/>
    <w:rsid w:val="009A4E4C"/>
    <w:rsid w:val="009A606D"/>
    <w:rsid w:val="009A6E54"/>
    <w:rsid w:val="009A715C"/>
    <w:rsid w:val="009A7597"/>
    <w:rsid w:val="009A7AE5"/>
    <w:rsid w:val="009A7AFD"/>
    <w:rsid w:val="009A7C6D"/>
    <w:rsid w:val="009A7F44"/>
    <w:rsid w:val="009B1E4C"/>
    <w:rsid w:val="009B1E51"/>
    <w:rsid w:val="009B2344"/>
    <w:rsid w:val="009B2434"/>
    <w:rsid w:val="009B51C7"/>
    <w:rsid w:val="009B6033"/>
    <w:rsid w:val="009B6091"/>
    <w:rsid w:val="009C074D"/>
    <w:rsid w:val="009C0765"/>
    <w:rsid w:val="009C1412"/>
    <w:rsid w:val="009C15E6"/>
    <w:rsid w:val="009C1D45"/>
    <w:rsid w:val="009C1E26"/>
    <w:rsid w:val="009C2C54"/>
    <w:rsid w:val="009C2CE5"/>
    <w:rsid w:val="009C3385"/>
    <w:rsid w:val="009C36C7"/>
    <w:rsid w:val="009C37CA"/>
    <w:rsid w:val="009C3F71"/>
    <w:rsid w:val="009C4D72"/>
    <w:rsid w:val="009C4E71"/>
    <w:rsid w:val="009C6104"/>
    <w:rsid w:val="009C6A3D"/>
    <w:rsid w:val="009C6D81"/>
    <w:rsid w:val="009C7846"/>
    <w:rsid w:val="009C7AE1"/>
    <w:rsid w:val="009D089C"/>
    <w:rsid w:val="009D0957"/>
    <w:rsid w:val="009D0E36"/>
    <w:rsid w:val="009D138F"/>
    <w:rsid w:val="009D1576"/>
    <w:rsid w:val="009D1DDB"/>
    <w:rsid w:val="009D2114"/>
    <w:rsid w:val="009D22EA"/>
    <w:rsid w:val="009D2B63"/>
    <w:rsid w:val="009D3035"/>
    <w:rsid w:val="009D4B2C"/>
    <w:rsid w:val="009D5A2E"/>
    <w:rsid w:val="009D5BFC"/>
    <w:rsid w:val="009D6ED9"/>
    <w:rsid w:val="009D7DD1"/>
    <w:rsid w:val="009E0171"/>
    <w:rsid w:val="009E0919"/>
    <w:rsid w:val="009E09FC"/>
    <w:rsid w:val="009E1C80"/>
    <w:rsid w:val="009E3177"/>
    <w:rsid w:val="009E3CD2"/>
    <w:rsid w:val="009E431B"/>
    <w:rsid w:val="009E4E06"/>
    <w:rsid w:val="009E5530"/>
    <w:rsid w:val="009E57B3"/>
    <w:rsid w:val="009E6426"/>
    <w:rsid w:val="009F06A4"/>
    <w:rsid w:val="009F1BF5"/>
    <w:rsid w:val="009F251B"/>
    <w:rsid w:val="009F2684"/>
    <w:rsid w:val="009F26D4"/>
    <w:rsid w:val="009F340A"/>
    <w:rsid w:val="009F413C"/>
    <w:rsid w:val="009F4B24"/>
    <w:rsid w:val="009F5DB3"/>
    <w:rsid w:val="009F6699"/>
    <w:rsid w:val="009F6D06"/>
    <w:rsid w:val="00A00354"/>
    <w:rsid w:val="00A009AF"/>
    <w:rsid w:val="00A00B94"/>
    <w:rsid w:val="00A011CF"/>
    <w:rsid w:val="00A015A4"/>
    <w:rsid w:val="00A015BF"/>
    <w:rsid w:val="00A03DA3"/>
    <w:rsid w:val="00A03E9B"/>
    <w:rsid w:val="00A045A3"/>
    <w:rsid w:val="00A04698"/>
    <w:rsid w:val="00A04A4F"/>
    <w:rsid w:val="00A04FCF"/>
    <w:rsid w:val="00A05AB5"/>
    <w:rsid w:val="00A05D42"/>
    <w:rsid w:val="00A06D79"/>
    <w:rsid w:val="00A06EFE"/>
    <w:rsid w:val="00A073EA"/>
    <w:rsid w:val="00A0742C"/>
    <w:rsid w:val="00A07920"/>
    <w:rsid w:val="00A07EEB"/>
    <w:rsid w:val="00A10197"/>
    <w:rsid w:val="00A101E6"/>
    <w:rsid w:val="00A10C3B"/>
    <w:rsid w:val="00A1131B"/>
    <w:rsid w:val="00A11358"/>
    <w:rsid w:val="00A12B20"/>
    <w:rsid w:val="00A13044"/>
    <w:rsid w:val="00A13B6A"/>
    <w:rsid w:val="00A14102"/>
    <w:rsid w:val="00A14C12"/>
    <w:rsid w:val="00A1500D"/>
    <w:rsid w:val="00A150F0"/>
    <w:rsid w:val="00A1567D"/>
    <w:rsid w:val="00A15AAF"/>
    <w:rsid w:val="00A1691D"/>
    <w:rsid w:val="00A16ACC"/>
    <w:rsid w:val="00A17221"/>
    <w:rsid w:val="00A17654"/>
    <w:rsid w:val="00A17CCF"/>
    <w:rsid w:val="00A20113"/>
    <w:rsid w:val="00A208CE"/>
    <w:rsid w:val="00A20970"/>
    <w:rsid w:val="00A230AE"/>
    <w:rsid w:val="00A230C4"/>
    <w:rsid w:val="00A23575"/>
    <w:rsid w:val="00A23E7E"/>
    <w:rsid w:val="00A23FF3"/>
    <w:rsid w:val="00A263AE"/>
    <w:rsid w:val="00A26E0C"/>
    <w:rsid w:val="00A26F60"/>
    <w:rsid w:val="00A26FD8"/>
    <w:rsid w:val="00A27209"/>
    <w:rsid w:val="00A272F2"/>
    <w:rsid w:val="00A27D56"/>
    <w:rsid w:val="00A27F2E"/>
    <w:rsid w:val="00A301E6"/>
    <w:rsid w:val="00A30A77"/>
    <w:rsid w:val="00A3163A"/>
    <w:rsid w:val="00A323E7"/>
    <w:rsid w:val="00A32540"/>
    <w:rsid w:val="00A325EE"/>
    <w:rsid w:val="00A33362"/>
    <w:rsid w:val="00A336A8"/>
    <w:rsid w:val="00A34034"/>
    <w:rsid w:val="00A34755"/>
    <w:rsid w:val="00A35820"/>
    <w:rsid w:val="00A36BFA"/>
    <w:rsid w:val="00A37221"/>
    <w:rsid w:val="00A37407"/>
    <w:rsid w:val="00A4235C"/>
    <w:rsid w:val="00A42A9D"/>
    <w:rsid w:val="00A43AD8"/>
    <w:rsid w:val="00A447B7"/>
    <w:rsid w:val="00A45087"/>
    <w:rsid w:val="00A458C5"/>
    <w:rsid w:val="00A45943"/>
    <w:rsid w:val="00A46065"/>
    <w:rsid w:val="00A46217"/>
    <w:rsid w:val="00A4753F"/>
    <w:rsid w:val="00A4771A"/>
    <w:rsid w:val="00A47EC7"/>
    <w:rsid w:val="00A5094F"/>
    <w:rsid w:val="00A514D0"/>
    <w:rsid w:val="00A52B39"/>
    <w:rsid w:val="00A52DF0"/>
    <w:rsid w:val="00A53DFC"/>
    <w:rsid w:val="00A54A6E"/>
    <w:rsid w:val="00A55ACE"/>
    <w:rsid w:val="00A55F98"/>
    <w:rsid w:val="00A565B9"/>
    <w:rsid w:val="00A56C9E"/>
    <w:rsid w:val="00A570D9"/>
    <w:rsid w:val="00A57142"/>
    <w:rsid w:val="00A5798A"/>
    <w:rsid w:val="00A607BF"/>
    <w:rsid w:val="00A60B9B"/>
    <w:rsid w:val="00A628A3"/>
    <w:rsid w:val="00A63CFC"/>
    <w:rsid w:val="00A65019"/>
    <w:rsid w:val="00A65374"/>
    <w:rsid w:val="00A65965"/>
    <w:rsid w:val="00A6770B"/>
    <w:rsid w:val="00A6782D"/>
    <w:rsid w:val="00A7003F"/>
    <w:rsid w:val="00A7042A"/>
    <w:rsid w:val="00A70479"/>
    <w:rsid w:val="00A71D50"/>
    <w:rsid w:val="00A729BF"/>
    <w:rsid w:val="00A729F9"/>
    <w:rsid w:val="00A72ED0"/>
    <w:rsid w:val="00A74067"/>
    <w:rsid w:val="00A743F8"/>
    <w:rsid w:val="00A7445E"/>
    <w:rsid w:val="00A74629"/>
    <w:rsid w:val="00A74F56"/>
    <w:rsid w:val="00A76DFD"/>
    <w:rsid w:val="00A7788C"/>
    <w:rsid w:val="00A77BB4"/>
    <w:rsid w:val="00A801FD"/>
    <w:rsid w:val="00A804DF"/>
    <w:rsid w:val="00A80829"/>
    <w:rsid w:val="00A80FBB"/>
    <w:rsid w:val="00A81EB7"/>
    <w:rsid w:val="00A825EF"/>
    <w:rsid w:val="00A83748"/>
    <w:rsid w:val="00A837E7"/>
    <w:rsid w:val="00A84160"/>
    <w:rsid w:val="00A85A19"/>
    <w:rsid w:val="00A85E2D"/>
    <w:rsid w:val="00A86929"/>
    <w:rsid w:val="00A90A5E"/>
    <w:rsid w:val="00A915FC"/>
    <w:rsid w:val="00A919DC"/>
    <w:rsid w:val="00A91F3F"/>
    <w:rsid w:val="00A92807"/>
    <w:rsid w:val="00A93EA6"/>
    <w:rsid w:val="00A93F01"/>
    <w:rsid w:val="00A95237"/>
    <w:rsid w:val="00A95CC0"/>
    <w:rsid w:val="00A96630"/>
    <w:rsid w:val="00A97F33"/>
    <w:rsid w:val="00AA046D"/>
    <w:rsid w:val="00AA08DA"/>
    <w:rsid w:val="00AA1354"/>
    <w:rsid w:val="00AA2260"/>
    <w:rsid w:val="00AA3694"/>
    <w:rsid w:val="00AA4158"/>
    <w:rsid w:val="00AA4897"/>
    <w:rsid w:val="00AA4F8E"/>
    <w:rsid w:val="00AA588C"/>
    <w:rsid w:val="00AA5DEC"/>
    <w:rsid w:val="00AA61FD"/>
    <w:rsid w:val="00AB03F3"/>
    <w:rsid w:val="00AB0981"/>
    <w:rsid w:val="00AB0D15"/>
    <w:rsid w:val="00AB1A5A"/>
    <w:rsid w:val="00AB23EE"/>
    <w:rsid w:val="00AB270B"/>
    <w:rsid w:val="00AB2A8B"/>
    <w:rsid w:val="00AB2CED"/>
    <w:rsid w:val="00AB3066"/>
    <w:rsid w:val="00AB31AD"/>
    <w:rsid w:val="00AB3AB6"/>
    <w:rsid w:val="00AB4734"/>
    <w:rsid w:val="00AB4822"/>
    <w:rsid w:val="00AB4C85"/>
    <w:rsid w:val="00AB57A9"/>
    <w:rsid w:val="00AB673D"/>
    <w:rsid w:val="00AB7BB6"/>
    <w:rsid w:val="00AB7DE5"/>
    <w:rsid w:val="00AC0206"/>
    <w:rsid w:val="00AC0223"/>
    <w:rsid w:val="00AC04DE"/>
    <w:rsid w:val="00AC1211"/>
    <w:rsid w:val="00AC1CB6"/>
    <w:rsid w:val="00AC206C"/>
    <w:rsid w:val="00AC2437"/>
    <w:rsid w:val="00AC3280"/>
    <w:rsid w:val="00AC32E3"/>
    <w:rsid w:val="00AC3729"/>
    <w:rsid w:val="00AC3E7B"/>
    <w:rsid w:val="00AC3F1A"/>
    <w:rsid w:val="00AC46C3"/>
    <w:rsid w:val="00AC4FFA"/>
    <w:rsid w:val="00AC6356"/>
    <w:rsid w:val="00AD1B29"/>
    <w:rsid w:val="00AD1FAA"/>
    <w:rsid w:val="00AD24EE"/>
    <w:rsid w:val="00AD2B05"/>
    <w:rsid w:val="00AD31DE"/>
    <w:rsid w:val="00AD32E3"/>
    <w:rsid w:val="00AD3DB2"/>
    <w:rsid w:val="00AD3FC0"/>
    <w:rsid w:val="00AD466B"/>
    <w:rsid w:val="00AD60DC"/>
    <w:rsid w:val="00AD64AB"/>
    <w:rsid w:val="00AD7060"/>
    <w:rsid w:val="00AD7790"/>
    <w:rsid w:val="00AD79BD"/>
    <w:rsid w:val="00AE0C8A"/>
    <w:rsid w:val="00AE14D2"/>
    <w:rsid w:val="00AE1B11"/>
    <w:rsid w:val="00AE1FBF"/>
    <w:rsid w:val="00AE23E6"/>
    <w:rsid w:val="00AE27CB"/>
    <w:rsid w:val="00AE284A"/>
    <w:rsid w:val="00AE316F"/>
    <w:rsid w:val="00AE38E1"/>
    <w:rsid w:val="00AE3FCF"/>
    <w:rsid w:val="00AE59A8"/>
    <w:rsid w:val="00AE5D0B"/>
    <w:rsid w:val="00AE5D69"/>
    <w:rsid w:val="00AE6FA2"/>
    <w:rsid w:val="00AE7EBE"/>
    <w:rsid w:val="00AF0F7B"/>
    <w:rsid w:val="00AF13D0"/>
    <w:rsid w:val="00AF1995"/>
    <w:rsid w:val="00AF1CEA"/>
    <w:rsid w:val="00AF24FC"/>
    <w:rsid w:val="00AF2820"/>
    <w:rsid w:val="00AF35DA"/>
    <w:rsid w:val="00AF3753"/>
    <w:rsid w:val="00AF4B27"/>
    <w:rsid w:val="00AF4F40"/>
    <w:rsid w:val="00AF5502"/>
    <w:rsid w:val="00B0005D"/>
    <w:rsid w:val="00B00334"/>
    <w:rsid w:val="00B01A40"/>
    <w:rsid w:val="00B01F4C"/>
    <w:rsid w:val="00B01F77"/>
    <w:rsid w:val="00B0364C"/>
    <w:rsid w:val="00B04472"/>
    <w:rsid w:val="00B044E6"/>
    <w:rsid w:val="00B0482D"/>
    <w:rsid w:val="00B05856"/>
    <w:rsid w:val="00B05C8D"/>
    <w:rsid w:val="00B06CA8"/>
    <w:rsid w:val="00B0701A"/>
    <w:rsid w:val="00B07A9A"/>
    <w:rsid w:val="00B10409"/>
    <w:rsid w:val="00B10E6A"/>
    <w:rsid w:val="00B115B9"/>
    <w:rsid w:val="00B116A7"/>
    <w:rsid w:val="00B12032"/>
    <w:rsid w:val="00B12473"/>
    <w:rsid w:val="00B1278E"/>
    <w:rsid w:val="00B1323E"/>
    <w:rsid w:val="00B141D1"/>
    <w:rsid w:val="00B14430"/>
    <w:rsid w:val="00B16F37"/>
    <w:rsid w:val="00B17E9C"/>
    <w:rsid w:val="00B209DC"/>
    <w:rsid w:val="00B20D9A"/>
    <w:rsid w:val="00B22003"/>
    <w:rsid w:val="00B227A3"/>
    <w:rsid w:val="00B22EB2"/>
    <w:rsid w:val="00B238DF"/>
    <w:rsid w:val="00B254D0"/>
    <w:rsid w:val="00B25C39"/>
    <w:rsid w:val="00B26756"/>
    <w:rsid w:val="00B26AAA"/>
    <w:rsid w:val="00B2760D"/>
    <w:rsid w:val="00B27F7B"/>
    <w:rsid w:val="00B3003D"/>
    <w:rsid w:val="00B30439"/>
    <w:rsid w:val="00B31246"/>
    <w:rsid w:val="00B3187E"/>
    <w:rsid w:val="00B31B25"/>
    <w:rsid w:val="00B32333"/>
    <w:rsid w:val="00B32831"/>
    <w:rsid w:val="00B3363C"/>
    <w:rsid w:val="00B3395E"/>
    <w:rsid w:val="00B33B45"/>
    <w:rsid w:val="00B34D68"/>
    <w:rsid w:val="00B35C4A"/>
    <w:rsid w:val="00B35C89"/>
    <w:rsid w:val="00B361ED"/>
    <w:rsid w:val="00B363BB"/>
    <w:rsid w:val="00B3683B"/>
    <w:rsid w:val="00B4021E"/>
    <w:rsid w:val="00B41397"/>
    <w:rsid w:val="00B41810"/>
    <w:rsid w:val="00B41B99"/>
    <w:rsid w:val="00B41FF0"/>
    <w:rsid w:val="00B42A22"/>
    <w:rsid w:val="00B42AB4"/>
    <w:rsid w:val="00B430E7"/>
    <w:rsid w:val="00B43785"/>
    <w:rsid w:val="00B4405D"/>
    <w:rsid w:val="00B45084"/>
    <w:rsid w:val="00B454F7"/>
    <w:rsid w:val="00B4576F"/>
    <w:rsid w:val="00B4588E"/>
    <w:rsid w:val="00B45B44"/>
    <w:rsid w:val="00B468A0"/>
    <w:rsid w:val="00B469DD"/>
    <w:rsid w:val="00B4756E"/>
    <w:rsid w:val="00B47EB5"/>
    <w:rsid w:val="00B507C8"/>
    <w:rsid w:val="00B5083D"/>
    <w:rsid w:val="00B51529"/>
    <w:rsid w:val="00B51A9B"/>
    <w:rsid w:val="00B51E3C"/>
    <w:rsid w:val="00B51FF0"/>
    <w:rsid w:val="00B5219F"/>
    <w:rsid w:val="00B5281A"/>
    <w:rsid w:val="00B534F0"/>
    <w:rsid w:val="00B535DA"/>
    <w:rsid w:val="00B5390F"/>
    <w:rsid w:val="00B53E5B"/>
    <w:rsid w:val="00B55C83"/>
    <w:rsid w:val="00B57345"/>
    <w:rsid w:val="00B57665"/>
    <w:rsid w:val="00B57FAB"/>
    <w:rsid w:val="00B60B04"/>
    <w:rsid w:val="00B61488"/>
    <w:rsid w:val="00B62B3A"/>
    <w:rsid w:val="00B62F67"/>
    <w:rsid w:val="00B63521"/>
    <w:rsid w:val="00B635D5"/>
    <w:rsid w:val="00B6365E"/>
    <w:rsid w:val="00B63A33"/>
    <w:rsid w:val="00B65247"/>
    <w:rsid w:val="00B65965"/>
    <w:rsid w:val="00B65968"/>
    <w:rsid w:val="00B65F0A"/>
    <w:rsid w:val="00B663E4"/>
    <w:rsid w:val="00B664C2"/>
    <w:rsid w:val="00B66715"/>
    <w:rsid w:val="00B668C0"/>
    <w:rsid w:val="00B66F5B"/>
    <w:rsid w:val="00B676D4"/>
    <w:rsid w:val="00B70914"/>
    <w:rsid w:val="00B71FE3"/>
    <w:rsid w:val="00B7368C"/>
    <w:rsid w:val="00B739EF"/>
    <w:rsid w:val="00B73B7A"/>
    <w:rsid w:val="00B740D2"/>
    <w:rsid w:val="00B74270"/>
    <w:rsid w:val="00B74AE0"/>
    <w:rsid w:val="00B753BE"/>
    <w:rsid w:val="00B755B8"/>
    <w:rsid w:val="00B757BE"/>
    <w:rsid w:val="00B76A66"/>
    <w:rsid w:val="00B76C90"/>
    <w:rsid w:val="00B76D59"/>
    <w:rsid w:val="00B772E1"/>
    <w:rsid w:val="00B80417"/>
    <w:rsid w:val="00B82596"/>
    <w:rsid w:val="00B82BA7"/>
    <w:rsid w:val="00B830F7"/>
    <w:rsid w:val="00B83CCF"/>
    <w:rsid w:val="00B84A81"/>
    <w:rsid w:val="00B85976"/>
    <w:rsid w:val="00B87211"/>
    <w:rsid w:val="00B873FD"/>
    <w:rsid w:val="00B87C5E"/>
    <w:rsid w:val="00B901E1"/>
    <w:rsid w:val="00B90716"/>
    <w:rsid w:val="00B91A7C"/>
    <w:rsid w:val="00B93609"/>
    <w:rsid w:val="00B93AAB"/>
    <w:rsid w:val="00B94C6E"/>
    <w:rsid w:val="00B955C4"/>
    <w:rsid w:val="00B95B64"/>
    <w:rsid w:val="00B96115"/>
    <w:rsid w:val="00B97A66"/>
    <w:rsid w:val="00BA07BC"/>
    <w:rsid w:val="00BA0C29"/>
    <w:rsid w:val="00BA1284"/>
    <w:rsid w:val="00BA1506"/>
    <w:rsid w:val="00BA16D3"/>
    <w:rsid w:val="00BA1827"/>
    <w:rsid w:val="00BA19AB"/>
    <w:rsid w:val="00BA1B61"/>
    <w:rsid w:val="00BA1D01"/>
    <w:rsid w:val="00BA2550"/>
    <w:rsid w:val="00BA295C"/>
    <w:rsid w:val="00BA2EBA"/>
    <w:rsid w:val="00BA30FD"/>
    <w:rsid w:val="00BA3B5F"/>
    <w:rsid w:val="00BA3C68"/>
    <w:rsid w:val="00BA3D9E"/>
    <w:rsid w:val="00BA419F"/>
    <w:rsid w:val="00BA4F86"/>
    <w:rsid w:val="00BA5062"/>
    <w:rsid w:val="00BA51FA"/>
    <w:rsid w:val="00BA5562"/>
    <w:rsid w:val="00BA6BCE"/>
    <w:rsid w:val="00BA7325"/>
    <w:rsid w:val="00BA7921"/>
    <w:rsid w:val="00BA7BC4"/>
    <w:rsid w:val="00BB05C6"/>
    <w:rsid w:val="00BB0B42"/>
    <w:rsid w:val="00BB0C6B"/>
    <w:rsid w:val="00BB0EF7"/>
    <w:rsid w:val="00BB1882"/>
    <w:rsid w:val="00BB2706"/>
    <w:rsid w:val="00BB2E75"/>
    <w:rsid w:val="00BB358F"/>
    <w:rsid w:val="00BB3687"/>
    <w:rsid w:val="00BB36CC"/>
    <w:rsid w:val="00BB3F4E"/>
    <w:rsid w:val="00BB466D"/>
    <w:rsid w:val="00BB48A4"/>
    <w:rsid w:val="00BB498B"/>
    <w:rsid w:val="00BB6806"/>
    <w:rsid w:val="00BB7035"/>
    <w:rsid w:val="00BB74C3"/>
    <w:rsid w:val="00BB7749"/>
    <w:rsid w:val="00BB7A64"/>
    <w:rsid w:val="00BB7C54"/>
    <w:rsid w:val="00BB7F9F"/>
    <w:rsid w:val="00BC0048"/>
    <w:rsid w:val="00BC0438"/>
    <w:rsid w:val="00BC0CD2"/>
    <w:rsid w:val="00BC17A7"/>
    <w:rsid w:val="00BC1F52"/>
    <w:rsid w:val="00BC373C"/>
    <w:rsid w:val="00BC395D"/>
    <w:rsid w:val="00BC3C31"/>
    <w:rsid w:val="00BC3F5A"/>
    <w:rsid w:val="00BC48AE"/>
    <w:rsid w:val="00BC495D"/>
    <w:rsid w:val="00BC4F5A"/>
    <w:rsid w:val="00BC505E"/>
    <w:rsid w:val="00BC6586"/>
    <w:rsid w:val="00BC6768"/>
    <w:rsid w:val="00BC6AF2"/>
    <w:rsid w:val="00BC6CF0"/>
    <w:rsid w:val="00BC6D51"/>
    <w:rsid w:val="00BC7395"/>
    <w:rsid w:val="00BC7988"/>
    <w:rsid w:val="00BC7996"/>
    <w:rsid w:val="00BD0370"/>
    <w:rsid w:val="00BD15FA"/>
    <w:rsid w:val="00BD30F7"/>
    <w:rsid w:val="00BD3361"/>
    <w:rsid w:val="00BD3AC1"/>
    <w:rsid w:val="00BD43B5"/>
    <w:rsid w:val="00BD4E5F"/>
    <w:rsid w:val="00BD4FF6"/>
    <w:rsid w:val="00BD54E4"/>
    <w:rsid w:val="00BD55DF"/>
    <w:rsid w:val="00BD611A"/>
    <w:rsid w:val="00BD7CC3"/>
    <w:rsid w:val="00BE03F5"/>
    <w:rsid w:val="00BE0AEC"/>
    <w:rsid w:val="00BE0B11"/>
    <w:rsid w:val="00BE0DC9"/>
    <w:rsid w:val="00BE0DEA"/>
    <w:rsid w:val="00BE176C"/>
    <w:rsid w:val="00BE2596"/>
    <w:rsid w:val="00BE262D"/>
    <w:rsid w:val="00BE2A71"/>
    <w:rsid w:val="00BE4FAD"/>
    <w:rsid w:val="00BE560F"/>
    <w:rsid w:val="00BE58D5"/>
    <w:rsid w:val="00BE72C2"/>
    <w:rsid w:val="00BE76D6"/>
    <w:rsid w:val="00BE7970"/>
    <w:rsid w:val="00BF0234"/>
    <w:rsid w:val="00BF02BA"/>
    <w:rsid w:val="00BF047C"/>
    <w:rsid w:val="00BF1B8B"/>
    <w:rsid w:val="00BF1D1A"/>
    <w:rsid w:val="00BF2891"/>
    <w:rsid w:val="00BF523F"/>
    <w:rsid w:val="00BF574A"/>
    <w:rsid w:val="00BF6278"/>
    <w:rsid w:val="00BF703C"/>
    <w:rsid w:val="00BF723E"/>
    <w:rsid w:val="00BF7EC8"/>
    <w:rsid w:val="00BF7FB6"/>
    <w:rsid w:val="00C0001A"/>
    <w:rsid w:val="00C00872"/>
    <w:rsid w:val="00C0114E"/>
    <w:rsid w:val="00C0214E"/>
    <w:rsid w:val="00C0392B"/>
    <w:rsid w:val="00C03C2D"/>
    <w:rsid w:val="00C042EF"/>
    <w:rsid w:val="00C047DC"/>
    <w:rsid w:val="00C04A07"/>
    <w:rsid w:val="00C05136"/>
    <w:rsid w:val="00C055BE"/>
    <w:rsid w:val="00C057A3"/>
    <w:rsid w:val="00C0616F"/>
    <w:rsid w:val="00C0659C"/>
    <w:rsid w:val="00C06F73"/>
    <w:rsid w:val="00C07641"/>
    <w:rsid w:val="00C07687"/>
    <w:rsid w:val="00C07BE2"/>
    <w:rsid w:val="00C10451"/>
    <w:rsid w:val="00C1065F"/>
    <w:rsid w:val="00C10809"/>
    <w:rsid w:val="00C10A8E"/>
    <w:rsid w:val="00C11BB7"/>
    <w:rsid w:val="00C11BE9"/>
    <w:rsid w:val="00C11E63"/>
    <w:rsid w:val="00C122C3"/>
    <w:rsid w:val="00C1445F"/>
    <w:rsid w:val="00C1449A"/>
    <w:rsid w:val="00C15015"/>
    <w:rsid w:val="00C165FA"/>
    <w:rsid w:val="00C169ED"/>
    <w:rsid w:val="00C16B2C"/>
    <w:rsid w:val="00C179CB"/>
    <w:rsid w:val="00C2041C"/>
    <w:rsid w:val="00C211C9"/>
    <w:rsid w:val="00C22ABB"/>
    <w:rsid w:val="00C22D78"/>
    <w:rsid w:val="00C236EE"/>
    <w:rsid w:val="00C23BE0"/>
    <w:rsid w:val="00C24A49"/>
    <w:rsid w:val="00C24A90"/>
    <w:rsid w:val="00C24EA0"/>
    <w:rsid w:val="00C253DB"/>
    <w:rsid w:val="00C2672C"/>
    <w:rsid w:val="00C26B8C"/>
    <w:rsid w:val="00C26ECD"/>
    <w:rsid w:val="00C27BCB"/>
    <w:rsid w:val="00C3038C"/>
    <w:rsid w:val="00C30BAD"/>
    <w:rsid w:val="00C30DE3"/>
    <w:rsid w:val="00C30E57"/>
    <w:rsid w:val="00C316E1"/>
    <w:rsid w:val="00C31DDC"/>
    <w:rsid w:val="00C32326"/>
    <w:rsid w:val="00C331AC"/>
    <w:rsid w:val="00C3325F"/>
    <w:rsid w:val="00C33811"/>
    <w:rsid w:val="00C34166"/>
    <w:rsid w:val="00C3427C"/>
    <w:rsid w:val="00C345CA"/>
    <w:rsid w:val="00C35167"/>
    <w:rsid w:val="00C3538B"/>
    <w:rsid w:val="00C3583D"/>
    <w:rsid w:val="00C359FC"/>
    <w:rsid w:val="00C3637B"/>
    <w:rsid w:val="00C366EB"/>
    <w:rsid w:val="00C37E5D"/>
    <w:rsid w:val="00C37EFA"/>
    <w:rsid w:val="00C40696"/>
    <w:rsid w:val="00C40A81"/>
    <w:rsid w:val="00C40A99"/>
    <w:rsid w:val="00C40E66"/>
    <w:rsid w:val="00C40F75"/>
    <w:rsid w:val="00C42B2C"/>
    <w:rsid w:val="00C42B76"/>
    <w:rsid w:val="00C431B3"/>
    <w:rsid w:val="00C43A84"/>
    <w:rsid w:val="00C43AA6"/>
    <w:rsid w:val="00C4468C"/>
    <w:rsid w:val="00C45616"/>
    <w:rsid w:val="00C47939"/>
    <w:rsid w:val="00C506AA"/>
    <w:rsid w:val="00C51E1A"/>
    <w:rsid w:val="00C5267E"/>
    <w:rsid w:val="00C53F0A"/>
    <w:rsid w:val="00C54599"/>
    <w:rsid w:val="00C54972"/>
    <w:rsid w:val="00C560CD"/>
    <w:rsid w:val="00C56512"/>
    <w:rsid w:val="00C569F5"/>
    <w:rsid w:val="00C57733"/>
    <w:rsid w:val="00C60BA2"/>
    <w:rsid w:val="00C60DFC"/>
    <w:rsid w:val="00C60E15"/>
    <w:rsid w:val="00C61BF3"/>
    <w:rsid w:val="00C6226B"/>
    <w:rsid w:val="00C62D35"/>
    <w:rsid w:val="00C64B9D"/>
    <w:rsid w:val="00C650A9"/>
    <w:rsid w:val="00C6563D"/>
    <w:rsid w:val="00C65DA4"/>
    <w:rsid w:val="00C66EB1"/>
    <w:rsid w:val="00C67A2E"/>
    <w:rsid w:val="00C706F9"/>
    <w:rsid w:val="00C70C45"/>
    <w:rsid w:val="00C715BA"/>
    <w:rsid w:val="00C7162E"/>
    <w:rsid w:val="00C71A16"/>
    <w:rsid w:val="00C71CB0"/>
    <w:rsid w:val="00C724DA"/>
    <w:rsid w:val="00C727D9"/>
    <w:rsid w:val="00C7345E"/>
    <w:rsid w:val="00C74596"/>
    <w:rsid w:val="00C74917"/>
    <w:rsid w:val="00C74964"/>
    <w:rsid w:val="00C74EC1"/>
    <w:rsid w:val="00C754A3"/>
    <w:rsid w:val="00C75863"/>
    <w:rsid w:val="00C75E79"/>
    <w:rsid w:val="00C764BB"/>
    <w:rsid w:val="00C765E8"/>
    <w:rsid w:val="00C803D1"/>
    <w:rsid w:val="00C81B77"/>
    <w:rsid w:val="00C8252B"/>
    <w:rsid w:val="00C82E63"/>
    <w:rsid w:val="00C836D2"/>
    <w:rsid w:val="00C838E7"/>
    <w:rsid w:val="00C83CB0"/>
    <w:rsid w:val="00C845E9"/>
    <w:rsid w:val="00C84EA4"/>
    <w:rsid w:val="00C856F2"/>
    <w:rsid w:val="00C85D02"/>
    <w:rsid w:val="00C862D4"/>
    <w:rsid w:val="00C87034"/>
    <w:rsid w:val="00C87058"/>
    <w:rsid w:val="00C87250"/>
    <w:rsid w:val="00C90DCA"/>
    <w:rsid w:val="00C9116D"/>
    <w:rsid w:val="00C9186F"/>
    <w:rsid w:val="00C919DC"/>
    <w:rsid w:val="00C920F4"/>
    <w:rsid w:val="00C92DFF"/>
    <w:rsid w:val="00C948AF"/>
    <w:rsid w:val="00C95155"/>
    <w:rsid w:val="00C95EEE"/>
    <w:rsid w:val="00C96232"/>
    <w:rsid w:val="00C96669"/>
    <w:rsid w:val="00C96935"/>
    <w:rsid w:val="00C96B19"/>
    <w:rsid w:val="00C96C32"/>
    <w:rsid w:val="00CA0601"/>
    <w:rsid w:val="00CA0F0D"/>
    <w:rsid w:val="00CA1322"/>
    <w:rsid w:val="00CA1B82"/>
    <w:rsid w:val="00CA28F3"/>
    <w:rsid w:val="00CA35FC"/>
    <w:rsid w:val="00CA37E3"/>
    <w:rsid w:val="00CA439E"/>
    <w:rsid w:val="00CA5662"/>
    <w:rsid w:val="00CA5E58"/>
    <w:rsid w:val="00CA6333"/>
    <w:rsid w:val="00CA63E1"/>
    <w:rsid w:val="00CA687E"/>
    <w:rsid w:val="00CA70AC"/>
    <w:rsid w:val="00CB0A8D"/>
    <w:rsid w:val="00CB1026"/>
    <w:rsid w:val="00CB1CE3"/>
    <w:rsid w:val="00CB21C1"/>
    <w:rsid w:val="00CB2591"/>
    <w:rsid w:val="00CB310C"/>
    <w:rsid w:val="00CB31E7"/>
    <w:rsid w:val="00CB442C"/>
    <w:rsid w:val="00CB4557"/>
    <w:rsid w:val="00CB46E1"/>
    <w:rsid w:val="00CB4E60"/>
    <w:rsid w:val="00CB646D"/>
    <w:rsid w:val="00CB67A6"/>
    <w:rsid w:val="00CB7074"/>
    <w:rsid w:val="00CB7292"/>
    <w:rsid w:val="00CB7A92"/>
    <w:rsid w:val="00CC0ACE"/>
    <w:rsid w:val="00CC1C32"/>
    <w:rsid w:val="00CC2F4E"/>
    <w:rsid w:val="00CC500B"/>
    <w:rsid w:val="00CC5E63"/>
    <w:rsid w:val="00CC608E"/>
    <w:rsid w:val="00CC6127"/>
    <w:rsid w:val="00CC6492"/>
    <w:rsid w:val="00CC6EC7"/>
    <w:rsid w:val="00CC7253"/>
    <w:rsid w:val="00CC75B2"/>
    <w:rsid w:val="00CC7A16"/>
    <w:rsid w:val="00CC7A7C"/>
    <w:rsid w:val="00CC7F5F"/>
    <w:rsid w:val="00CD00F0"/>
    <w:rsid w:val="00CD13DD"/>
    <w:rsid w:val="00CD2B96"/>
    <w:rsid w:val="00CD30D9"/>
    <w:rsid w:val="00CD33D3"/>
    <w:rsid w:val="00CD3A49"/>
    <w:rsid w:val="00CD3FAC"/>
    <w:rsid w:val="00CD4A11"/>
    <w:rsid w:val="00CD4B67"/>
    <w:rsid w:val="00CD4B84"/>
    <w:rsid w:val="00CD502E"/>
    <w:rsid w:val="00CD57EA"/>
    <w:rsid w:val="00CD5984"/>
    <w:rsid w:val="00CD5DA3"/>
    <w:rsid w:val="00CD60AD"/>
    <w:rsid w:val="00CE077A"/>
    <w:rsid w:val="00CE09B8"/>
    <w:rsid w:val="00CE0DD9"/>
    <w:rsid w:val="00CE2F1C"/>
    <w:rsid w:val="00CE3B05"/>
    <w:rsid w:val="00CE43EC"/>
    <w:rsid w:val="00CE4C5F"/>
    <w:rsid w:val="00CE53EE"/>
    <w:rsid w:val="00CE5D76"/>
    <w:rsid w:val="00CE5DC3"/>
    <w:rsid w:val="00CE7C1D"/>
    <w:rsid w:val="00CE7CC9"/>
    <w:rsid w:val="00CF0640"/>
    <w:rsid w:val="00CF0D64"/>
    <w:rsid w:val="00CF1043"/>
    <w:rsid w:val="00CF1C62"/>
    <w:rsid w:val="00CF1E72"/>
    <w:rsid w:val="00CF2EF6"/>
    <w:rsid w:val="00CF31FA"/>
    <w:rsid w:val="00CF43F0"/>
    <w:rsid w:val="00CF4678"/>
    <w:rsid w:val="00CF58F6"/>
    <w:rsid w:val="00CF5D9A"/>
    <w:rsid w:val="00CF6414"/>
    <w:rsid w:val="00CF67B3"/>
    <w:rsid w:val="00CF70E2"/>
    <w:rsid w:val="00CF76EA"/>
    <w:rsid w:val="00CF7916"/>
    <w:rsid w:val="00D00201"/>
    <w:rsid w:val="00D00AF8"/>
    <w:rsid w:val="00D0214C"/>
    <w:rsid w:val="00D037B1"/>
    <w:rsid w:val="00D037DA"/>
    <w:rsid w:val="00D04740"/>
    <w:rsid w:val="00D054C2"/>
    <w:rsid w:val="00D0688D"/>
    <w:rsid w:val="00D06D29"/>
    <w:rsid w:val="00D07716"/>
    <w:rsid w:val="00D07C9A"/>
    <w:rsid w:val="00D108A7"/>
    <w:rsid w:val="00D11A4D"/>
    <w:rsid w:val="00D11A8F"/>
    <w:rsid w:val="00D11B99"/>
    <w:rsid w:val="00D11F03"/>
    <w:rsid w:val="00D12518"/>
    <w:rsid w:val="00D126C2"/>
    <w:rsid w:val="00D12951"/>
    <w:rsid w:val="00D12CA1"/>
    <w:rsid w:val="00D12F48"/>
    <w:rsid w:val="00D14CCA"/>
    <w:rsid w:val="00D14DAE"/>
    <w:rsid w:val="00D16403"/>
    <w:rsid w:val="00D164C2"/>
    <w:rsid w:val="00D166FD"/>
    <w:rsid w:val="00D1699B"/>
    <w:rsid w:val="00D173A0"/>
    <w:rsid w:val="00D20272"/>
    <w:rsid w:val="00D2035A"/>
    <w:rsid w:val="00D2063F"/>
    <w:rsid w:val="00D21BCD"/>
    <w:rsid w:val="00D21BF0"/>
    <w:rsid w:val="00D222A8"/>
    <w:rsid w:val="00D23208"/>
    <w:rsid w:val="00D25533"/>
    <w:rsid w:val="00D26165"/>
    <w:rsid w:val="00D269E9"/>
    <w:rsid w:val="00D26D06"/>
    <w:rsid w:val="00D27B73"/>
    <w:rsid w:val="00D322ED"/>
    <w:rsid w:val="00D33801"/>
    <w:rsid w:val="00D33854"/>
    <w:rsid w:val="00D35E59"/>
    <w:rsid w:val="00D3613E"/>
    <w:rsid w:val="00D365B7"/>
    <w:rsid w:val="00D37E3C"/>
    <w:rsid w:val="00D4044C"/>
    <w:rsid w:val="00D40484"/>
    <w:rsid w:val="00D40C92"/>
    <w:rsid w:val="00D419A6"/>
    <w:rsid w:val="00D41D63"/>
    <w:rsid w:val="00D41E54"/>
    <w:rsid w:val="00D42983"/>
    <w:rsid w:val="00D435D6"/>
    <w:rsid w:val="00D4493F"/>
    <w:rsid w:val="00D44E1B"/>
    <w:rsid w:val="00D4504A"/>
    <w:rsid w:val="00D45103"/>
    <w:rsid w:val="00D455E7"/>
    <w:rsid w:val="00D46292"/>
    <w:rsid w:val="00D46E14"/>
    <w:rsid w:val="00D51307"/>
    <w:rsid w:val="00D518BC"/>
    <w:rsid w:val="00D51CC0"/>
    <w:rsid w:val="00D52A91"/>
    <w:rsid w:val="00D52B18"/>
    <w:rsid w:val="00D54C55"/>
    <w:rsid w:val="00D557E7"/>
    <w:rsid w:val="00D56B3A"/>
    <w:rsid w:val="00D56F0F"/>
    <w:rsid w:val="00D60709"/>
    <w:rsid w:val="00D61610"/>
    <w:rsid w:val="00D61BBE"/>
    <w:rsid w:val="00D62302"/>
    <w:rsid w:val="00D62FF7"/>
    <w:rsid w:val="00D63A05"/>
    <w:rsid w:val="00D63D1E"/>
    <w:rsid w:val="00D64614"/>
    <w:rsid w:val="00D647BB"/>
    <w:rsid w:val="00D64A8A"/>
    <w:rsid w:val="00D6599F"/>
    <w:rsid w:val="00D65A94"/>
    <w:rsid w:val="00D66636"/>
    <w:rsid w:val="00D6775F"/>
    <w:rsid w:val="00D70928"/>
    <w:rsid w:val="00D709C5"/>
    <w:rsid w:val="00D709E6"/>
    <w:rsid w:val="00D718CB"/>
    <w:rsid w:val="00D71FE7"/>
    <w:rsid w:val="00D74445"/>
    <w:rsid w:val="00D7458F"/>
    <w:rsid w:val="00D7511C"/>
    <w:rsid w:val="00D75933"/>
    <w:rsid w:val="00D75990"/>
    <w:rsid w:val="00D767B0"/>
    <w:rsid w:val="00D76A13"/>
    <w:rsid w:val="00D7759E"/>
    <w:rsid w:val="00D77D36"/>
    <w:rsid w:val="00D81BF4"/>
    <w:rsid w:val="00D82A1A"/>
    <w:rsid w:val="00D834B3"/>
    <w:rsid w:val="00D8354C"/>
    <w:rsid w:val="00D84A83"/>
    <w:rsid w:val="00D8571D"/>
    <w:rsid w:val="00D85F7E"/>
    <w:rsid w:val="00D867EB"/>
    <w:rsid w:val="00D87478"/>
    <w:rsid w:val="00D87B1D"/>
    <w:rsid w:val="00D87FC5"/>
    <w:rsid w:val="00D9034F"/>
    <w:rsid w:val="00D90CC5"/>
    <w:rsid w:val="00D915B8"/>
    <w:rsid w:val="00D916AB"/>
    <w:rsid w:val="00D91FBB"/>
    <w:rsid w:val="00D92778"/>
    <w:rsid w:val="00D92D6D"/>
    <w:rsid w:val="00D936AA"/>
    <w:rsid w:val="00D93A69"/>
    <w:rsid w:val="00D93BEE"/>
    <w:rsid w:val="00D94D4F"/>
    <w:rsid w:val="00D955CD"/>
    <w:rsid w:val="00D96692"/>
    <w:rsid w:val="00DA0405"/>
    <w:rsid w:val="00DA0AF7"/>
    <w:rsid w:val="00DA1182"/>
    <w:rsid w:val="00DA197C"/>
    <w:rsid w:val="00DA1EAE"/>
    <w:rsid w:val="00DA1F4E"/>
    <w:rsid w:val="00DA2001"/>
    <w:rsid w:val="00DA29BA"/>
    <w:rsid w:val="00DA308E"/>
    <w:rsid w:val="00DA3DD2"/>
    <w:rsid w:val="00DA3FD8"/>
    <w:rsid w:val="00DA4F13"/>
    <w:rsid w:val="00DA57CF"/>
    <w:rsid w:val="00DA5901"/>
    <w:rsid w:val="00DA6EA5"/>
    <w:rsid w:val="00DA70EE"/>
    <w:rsid w:val="00DA7356"/>
    <w:rsid w:val="00DA765D"/>
    <w:rsid w:val="00DB065E"/>
    <w:rsid w:val="00DB0E74"/>
    <w:rsid w:val="00DB1AA8"/>
    <w:rsid w:val="00DB21A1"/>
    <w:rsid w:val="00DB25BD"/>
    <w:rsid w:val="00DB2986"/>
    <w:rsid w:val="00DB311F"/>
    <w:rsid w:val="00DB4370"/>
    <w:rsid w:val="00DB4893"/>
    <w:rsid w:val="00DB48D1"/>
    <w:rsid w:val="00DB4996"/>
    <w:rsid w:val="00DB4EC2"/>
    <w:rsid w:val="00DB4EDF"/>
    <w:rsid w:val="00DB59D8"/>
    <w:rsid w:val="00DB62C0"/>
    <w:rsid w:val="00DB6E22"/>
    <w:rsid w:val="00DB701C"/>
    <w:rsid w:val="00DB73C0"/>
    <w:rsid w:val="00DC0CDD"/>
    <w:rsid w:val="00DC0D91"/>
    <w:rsid w:val="00DC1640"/>
    <w:rsid w:val="00DC1D0F"/>
    <w:rsid w:val="00DC27B0"/>
    <w:rsid w:val="00DC4001"/>
    <w:rsid w:val="00DC45C6"/>
    <w:rsid w:val="00DC5787"/>
    <w:rsid w:val="00DC57C6"/>
    <w:rsid w:val="00DC5BC6"/>
    <w:rsid w:val="00DC6B94"/>
    <w:rsid w:val="00DC6C6D"/>
    <w:rsid w:val="00DC6FA5"/>
    <w:rsid w:val="00DD02CD"/>
    <w:rsid w:val="00DD09DB"/>
    <w:rsid w:val="00DD1444"/>
    <w:rsid w:val="00DD1991"/>
    <w:rsid w:val="00DD2328"/>
    <w:rsid w:val="00DD2ECE"/>
    <w:rsid w:val="00DD3A87"/>
    <w:rsid w:val="00DD3ECF"/>
    <w:rsid w:val="00DD46C4"/>
    <w:rsid w:val="00DD4C93"/>
    <w:rsid w:val="00DD4FA9"/>
    <w:rsid w:val="00DD54CB"/>
    <w:rsid w:val="00DD5D00"/>
    <w:rsid w:val="00DD5F91"/>
    <w:rsid w:val="00DD606E"/>
    <w:rsid w:val="00DD6715"/>
    <w:rsid w:val="00DD676A"/>
    <w:rsid w:val="00DD6813"/>
    <w:rsid w:val="00DD7F69"/>
    <w:rsid w:val="00DE0B89"/>
    <w:rsid w:val="00DE0DAC"/>
    <w:rsid w:val="00DE0DF3"/>
    <w:rsid w:val="00DE0FD7"/>
    <w:rsid w:val="00DE2268"/>
    <w:rsid w:val="00DE2BB3"/>
    <w:rsid w:val="00DE2E96"/>
    <w:rsid w:val="00DE34CC"/>
    <w:rsid w:val="00DE38F2"/>
    <w:rsid w:val="00DE5237"/>
    <w:rsid w:val="00DE724A"/>
    <w:rsid w:val="00DE7ED4"/>
    <w:rsid w:val="00DF0220"/>
    <w:rsid w:val="00DF166F"/>
    <w:rsid w:val="00DF1823"/>
    <w:rsid w:val="00DF1B86"/>
    <w:rsid w:val="00DF3306"/>
    <w:rsid w:val="00DF38E3"/>
    <w:rsid w:val="00DF3A77"/>
    <w:rsid w:val="00DF3A7F"/>
    <w:rsid w:val="00DF5525"/>
    <w:rsid w:val="00DF58EF"/>
    <w:rsid w:val="00DF5E9F"/>
    <w:rsid w:val="00DF6802"/>
    <w:rsid w:val="00DF6B1F"/>
    <w:rsid w:val="00DF6F2E"/>
    <w:rsid w:val="00DF7188"/>
    <w:rsid w:val="00DF71DF"/>
    <w:rsid w:val="00DF7D13"/>
    <w:rsid w:val="00DF7EB1"/>
    <w:rsid w:val="00E0140D"/>
    <w:rsid w:val="00E01652"/>
    <w:rsid w:val="00E01D9C"/>
    <w:rsid w:val="00E01E72"/>
    <w:rsid w:val="00E02833"/>
    <w:rsid w:val="00E02C78"/>
    <w:rsid w:val="00E02C93"/>
    <w:rsid w:val="00E0327E"/>
    <w:rsid w:val="00E0458C"/>
    <w:rsid w:val="00E05D2E"/>
    <w:rsid w:val="00E05EA9"/>
    <w:rsid w:val="00E066AB"/>
    <w:rsid w:val="00E06BCB"/>
    <w:rsid w:val="00E06D48"/>
    <w:rsid w:val="00E07356"/>
    <w:rsid w:val="00E07BFE"/>
    <w:rsid w:val="00E07EE3"/>
    <w:rsid w:val="00E10188"/>
    <w:rsid w:val="00E10977"/>
    <w:rsid w:val="00E11578"/>
    <w:rsid w:val="00E11A8F"/>
    <w:rsid w:val="00E11DAE"/>
    <w:rsid w:val="00E11E95"/>
    <w:rsid w:val="00E127B7"/>
    <w:rsid w:val="00E131CF"/>
    <w:rsid w:val="00E13631"/>
    <w:rsid w:val="00E1392C"/>
    <w:rsid w:val="00E1435D"/>
    <w:rsid w:val="00E151C8"/>
    <w:rsid w:val="00E155C0"/>
    <w:rsid w:val="00E160F2"/>
    <w:rsid w:val="00E16611"/>
    <w:rsid w:val="00E16BBB"/>
    <w:rsid w:val="00E17254"/>
    <w:rsid w:val="00E176A1"/>
    <w:rsid w:val="00E17AC7"/>
    <w:rsid w:val="00E2046A"/>
    <w:rsid w:val="00E21163"/>
    <w:rsid w:val="00E21374"/>
    <w:rsid w:val="00E2204F"/>
    <w:rsid w:val="00E23798"/>
    <w:rsid w:val="00E2384D"/>
    <w:rsid w:val="00E24090"/>
    <w:rsid w:val="00E257B2"/>
    <w:rsid w:val="00E26508"/>
    <w:rsid w:val="00E26586"/>
    <w:rsid w:val="00E2672C"/>
    <w:rsid w:val="00E272C6"/>
    <w:rsid w:val="00E27B65"/>
    <w:rsid w:val="00E30FC4"/>
    <w:rsid w:val="00E3187E"/>
    <w:rsid w:val="00E31CF4"/>
    <w:rsid w:val="00E3265F"/>
    <w:rsid w:val="00E32C0E"/>
    <w:rsid w:val="00E330CD"/>
    <w:rsid w:val="00E3379C"/>
    <w:rsid w:val="00E348DB"/>
    <w:rsid w:val="00E368E3"/>
    <w:rsid w:val="00E372B5"/>
    <w:rsid w:val="00E37C73"/>
    <w:rsid w:val="00E402E2"/>
    <w:rsid w:val="00E40A1E"/>
    <w:rsid w:val="00E41081"/>
    <w:rsid w:val="00E419F9"/>
    <w:rsid w:val="00E4230B"/>
    <w:rsid w:val="00E439D5"/>
    <w:rsid w:val="00E43D1D"/>
    <w:rsid w:val="00E44444"/>
    <w:rsid w:val="00E445E0"/>
    <w:rsid w:val="00E446A8"/>
    <w:rsid w:val="00E44CD9"/>
    <w:rsid w:val="00E45023"/>
    <w:rsid w:val="00E455D5"/>
    <w:rsid w:val="00E45939"/>
    <w:rsid w:val="00E45DED"/>
    <w:rsid w:val="00E46E4E"/>
    <w:rsid w:val="00E46E94"/>
    <w:rsid w:val="00E47199"/>
    <w:rsid w:val="00E47527"/>
    <w:rsid w:val="00E5008B"/>
    <w:rsid w:val="00E5058A"/>
    <w:rsid w:val="00E50FEB"/>
    <w:rsid w:val="00E51027"/>
    <w:rsid w:val="00E512AB"/>
    <w:rsid w:val="00E516BE"/>
    <w:rsid w:val="00E51B14"/>
    <w:rsid w:val="00E51BAC"/>
    <w:rsid w:val="00E52CF7"/>
    <w:rsid w:val="00E53569"/>
    <w:rsid w:val="00E54B42"/>
    <w:rsid w:val="00E555C0"/>
    <w:rsid w:val="00E56DFF"/>
    <w:rsid w:val="00E570D8"/>
    <w:rsid w:val="00E57165"/>
    <w:rsid w:val="00E5768A"/>
    <w:rsid w:val="00E57A19"/>
    <w:rsid w:val="00E57DF0"/>
    <w:rsid w:val="00E61C39"/>
    <w:rsid w:val="00E6241C"/>
    <w:rsid w:val="00E627C5"/>
    <w:rsid w:val="00E62D07"/>
    <w:rsid w:val="00E62D9E"/>
    <w:rsid w:val="00E62F7C"/>
    <w:rsid w:val="00E643A2"/>
    <w:rsid w:val="00E662A0"/>
    <w:rsid w:val="00E6677B"/>
    <w:rsid w:val="00E67073"/>
    <w:rsid w:val="00E676BF"/>
    <w:rsid w:val="00E67DE2"/>
    <w:rsid w:val="00E67EB0"/>
    <w:rsid w:val="00E707D6"/>
    <w:rsid w:val="00E70CED"/>
    <w:rsid w:val="00E70DCF"/>
    <w:rsid w:val="00E73A3A"/>
    <w:rsid w:val="00E74A81"/>
    <w:rsid w:val="00E75266"/>
    <w:rsid w:val="00E75BFF"/>
    <w:rsid w:val="00E75EBC"/>
    <w:rsid w:val="00E76018"/>
    <w:rsid w:val="00E76CF8"/>
    <w:rsid w:val="00E77227"/>
    <w:rsid w:val="00E77591"/>
    <w:rsid w:val="00E80DA8"/>
    <w:rsid w:val="00E81915"/>
    <w:rsid w:val="00E8215B"/>
    <w:rsid w:val="00E82A6A"/>
    <w:rsid w:val="00E82EBB"/>
    <w:rsid w:val="00E85D08"/>
    <w:rsid w:val="00E862DD"/>
    <w:rsid w:val="00E870D9"/>
    <w:rsid w:val="00E8722D"/>
    <w:rsid w:val="00E872C6"/>
    <w:rsid w:val="00E873D7"/>
    <w:rsid w:val="00E87793"/>
    <w:rsid w:val="00E90AB2"/>
    <w:rsid w:val="00E92275"/>
    <w:rsid w:val="00E9272F"/>
    <w:rsid w:val="00E92946"/>
    <w:rsid w:val="00E93863"/>
    <w:rsid w:val="00E95AE3"/>
    <w:rsid w:val="00E96008"/>
    <w:rsid w:val="00E967AC"/>
    <w:rsid w:val="00E96A0D"/>
    <w:rsid w:val="00E96A92"/>
    <w:rsid w:val="00E96EFE"/>
    <w:rsid w:val="00E97010"/>
    <w:rsid w:val="00E970E4"/>
    <w:rsid w:val="00E9731C"/>
    <w:rsid w:val="00E97DC5"/>
    <w:rsid w:val="00E97EF5"/>
    <w:rsid w:val="00EA01EF"/>
    <w:rsid w:val="00EA0F81"/>
    <w:rsid w:val="00EA0FBF"/>
    <w:rsid w:val="00EA131C"/>
    <w:rsid w:val="00EA15D0"/>
    <w:rsid w:val="00EA16D6"/>
    <w:rsid w:val="00EA194E"/>
    <w:rsid w:val="00EA3A7E"/>
    <w:rsid w:val="00EA5940"/>
    <w:rsid w:val="00EA6B0F"/>
    <w:rsid w:val="00EA6CF4"/>
    <w:rsid w:val="00EA79C0"/>
    <w:rsid w:val="00EB0468"/>
    <w:rsid w:val="00EB05F5"/>
    <w:rsid w:val="00EB21F6"/>
    <w:rsid w:val="00EB2249"/>
    <w:rsid w:val="00EB2381"/>
    <w:rsid w:val="00EB292C"/>
    <w:rsid w:val="00EB3284"/>
    <w:rsid w:val="00EB34CF"/>
    <w:rsid w:val="00EB45FC"/>
    <w:rsid w:val="00EB51E7"/>
    <w:rsid w:val="00EB57D1"/>
    <w:rsid w:val="00EB5CE6"/>
    <w:rsid w:val="00EB6790"/>
    <w:rsid w:val="00EB6B0D"/>
    <w:rsid w:val="00EB6B99"/>
    <w:rsid w:val="00EB6CC3"/>
    <w:rsid w:val="00EB767C"/>
    <w:rsid w:val="00EB77F4"/>
    <w:rsid w:val="00EB7905"/>
    <w:rsid w:val="00EC0EA7"/>
    <w:rsid w:val="00EC0EB5"/>
    <w:rsid w:val="00EC103B"/>
    <w:rsid w:val="00EC16E8"/>
    <w:rsid w:val="00EC22F8"/>
    <w:rsid w:val="00EC26FA"/>
    <w:rsid w:val="00EC2CEC"/>
    <w:rsid w:val="00EC3A51"/>
    <w:rsid w:val="00EC3C0C"/>
    <w:rsid w:val="00EC3D03"/>
    <w:rsid w:val="00EC466B"/>
    <w:rsid w:val="00EC4867"/>
    <w:rsid w:val="00EC578F"/>
    <w:rsid w:val="00EC6016"/>
    <w:rsid w:val="00EC6411"/>
    <w:rsid w:val="00EC6900"/>
    <w:rsid w:val="00EC7414"/>
    <w:rsid w:val="00EC767A"/>
    <w:rsid w:val="00EC7B4E"/>
    <w:rsid w:val="00EC7C1B"/>
    <w:rsid w:val="00ED043A"/>
    <w:rsid w:val="00ED0DB5"/>
    <w:rsid w:val="00ED1472"/>
    <w:rsid w:val="00ED14AF"/>
    <w:rsid w:val="00ED1C48"/>
    <w:rsid w:val="00ED1FE7"/>
    <w:rsid w:val="00ED2808"/>
    <w:rsid w:val="00ED29BF"/>
    <w:rsid w:val="00ED34C6"/>
    <w:rsid w:val="00ED3944"/>
    <w:rsid w:val="00ED42B5"/>
    <w:rsid w:val="00ED4617"/>
    <w:rsid w:val="00ED4804"/>
    <w:rsid w:val="00ED4BFC"/>
    <w:rsid w:val="00ED4E31"/>
    <w:rsid w:val="00ED5508"/>
    <w:rsid w:val="00ED5CA8"/>
    <w:rsid w:val="00EE02D0"/>
    <w:rsid w:val="00EE08C3"/>
    <w:rsid w:val="00EE098E"/>
    <w:rsid w:val="00EE116C"/>
    <w:rsid w:val="00EE13A9"/>
    <w:rsid w:val="00EE206A"/>
    <w:rsid w:val="00EE224A"/>
    <w:rsid w:val="00EE2472"/>
    <w:rsid w:val="00EE2930"/>
    <w:rsid w:val="00EE32FD"/>
    <w:rsid w:val="00EE5274"/>
    <w:rsid w:val="00EE5328"/>
    <w:rsid w:val="00EE5405"/>
    <w:rsid w:val="00EE558C"/>
    <w:rsid w:val="00EE5741"/>
    <w:rsid w:val="00EE5D10"/>
    <w:rsid w:val="00EE6116"/>
    <w:rsid w:val="00EE62AC"/>
    <w:rsid w:val="00EE69A3"/>
    <w:rsid w:val="00EE6FFF"/>
    <w:rsid w:val="00EE7CB7"/>
    <w:rsid w:val="00EF037B"/>
    <w:rsid w:val="00EF159D"/>
    <w:rsid w:val="00EF1BB4"/>
    <w:rsid w:val="00EF2597"/>
    <w:rsid w:val="00EF2892"/>
    <w:rsid w:val="00EF28AF"/>
    <w:rsid w:val="00EF31C7"/>
    <w:rsid w:val="00EF4477"/>
    <w:rsid w:val="00EF45D4"/>
    <w:rsid w:val="00EF5BE2"/>
    <w:rsid w:val="00EF5F27"/>
    <w:rsid w:val="00EF69B4"/>
    <w:rsid w:val="00EF6DA1"/>
    <w:rsid w:val="00EF6EC9"/>
    <w:rsid w:val="00EF766B"/>
    <w:rsid w:val="00EF77B0"/>
    <w:rsid w:val="00EF7F2A"/>
    <w:rsid w:val="00F00552"/>
    <w:rsid w:val="00F00804"/>
    <w:rsid w:val="00F00C46"/>
    <w:rsid w:val="00F0148A"/>
    <w:rsid w:val="00F014E9"/>
    <w:rsid w:val="00F02203"/>
    <w:rsid w:val="00F02DF2"/>
    <w:rsid w:val="00F030F4"/>
    <w:rsid w:val="00F031EE"/>
    <w:rsid w:val="00F03758"/>
    <w:rsid w:val="00F03A20"/>
    <w:rsid w:val="00F03B6F"/>
    <w:rsid w:val="00F04512"/>
    <w:rsid w:val="00F04E98"/>
    <w:rsid w:val="00F0507C"/>
    <w:rsid w:val="00F06589"/>
    <w:rsid w:val="00F06A54"/>
    <w:rsid w:val="00F0700F"/>
    <w:rsid w:val="00F0765F"/>
    <w:rsid w:val="00F1212D"/>
    <w:rsid w:val="00F123FA"/>
    <w:rsid w:val="00F12DC4"/>
    <w:rsid w:val="00F12EF3"/>
    <w:rsid w:val="00F13CA5"/>
    <w:rsid w:val="00F13D92"/>
    <w:rsid w:val="00F14249"/>
    <w:rsid w:val="00F14369"/>
    <w:rsid w:val="00F14BB2"/>
    <w:rsid w:val="00F16901"/>
    <w:rsid w:val="00F16DD4"/>
    <w:rsid w:val="00F171E0"/>
    <w:rsid w:val="00F1720D"/>
    <w:rsid w:val="00F175C3"/>
    <w:rsid w:val="00F178F5"/>
    <w:rsid w:val="00F17E97"/>
    <w:rsid w:val="00F17EBA"/>
    <w:rsid w:val="00F17F99"/>
    <w:rsid w:val="00F20438"/>
    <w:rsid w:val="00F20FF5"/>
    <w:rsid w:val="00F21D83"/>
    <w:rsid w:val="00F21E70"/>
    <w:rsid w:val="00F225D4"/>
    <w:rsid w:val="00F22A72"/>
    <w:rsid w:val="00F24022"/>
    <w:rsid w:val="00F244FB"/>
    <w:rsid w:val="00F246A8"/>
    <w:rsid w:val="00F25564"/>
    <w:rsid w:val="00F25A60"/>
    <w:rsid w:val="00F25AA5"/>
    <w:rsid w:val="00F26123"/>
    <w:rsid w:val="00F26190"/>
    <w:rsid w:val="00F27544"/>
    <w:rsid w:val="00F27938"/>
    <w:rsid w:val="00F27B08"/>
    <w:rsid w:val="00F300C5"/>
    <w:rsid w:val="00F3088F"/>
    <w:rsid w:val="00F312F4"/>
    <w:rsid w:val="00F3152D"/>
    <w:rsid w:val="00F31D92"/>
    <w:rsid w:val="00F32A16"/>
    <w:rsid w:val="00F32BD7"/>
    <w:rsid w:val="00F33228"/>
    <w:rsid w:val="00F347F1"/>
    <w:rsid w:val="00F3578D"/>
    <w:rsid w:val="00F362CB"/>
    <w:rsid w:val="00F36C0C"/>
    <w:rsid w:val="00F36C2E"/>
    <w:rsid w:val="00F36EA5"/>
    <w:rsid w:val="00F371E1"/>
    <w:rsid w:val="00F375A9"/>
    <w:rsid w:val="00F4033D"/>
    <w:rsid w:val="00F40703"/>
    <w:rsid w:val="00F408E4"/>
    <w:rsid w:val="00F40D04"/>
    <w:rsid w:val="00F41159"/>
    <w:rsid w:val="00F41427"/>
    <w:rsid w:val="00F41D7D"/>
    <w:rsid w:val="00F42500"/>
    <w:rsid w:val="00F43340"/>
    <w:rsid w:val="00F433D6"/>
    <w:rsid w:val="00F43F45"/>
    <w:rsid w:val="00F44073"/>
    <w:rsid w:val="00F44C2F"/>
    <w:rsid w:val="00F4587A"/>
    <w:rsid w:val="00F46117"/>
    <w:rsid w:val="00F46AD1"/>
    <w:rsid w:val="00F47161"/>
    <w:rsid w:val="00F50217"/>
    <w:rsid w:val="00F507AB"/>
    <w:rsid w:val="00F521EB"/>
    <w:rsid w:val="00F52817"/>
    <w:rsid w:val="00F52BB0"/>
    <w:rsid w:val="00F5315F"/>
    <w:rsid w:val="00F5416A"/>
    <w:rsid w:val="00F54341"/>
    <w:rsid w:val="00F54969"/>
    <w:rsid w:val="00F54ED6"/>
    <w:rsid w:val="00F56795"/>
    <w:rsid w:val="00F56F22"/>
    <w:rsid w:val="00F57BDD"/>
    <w:rsid w:val="00F607EB"/>
    <w:rsid w:val="00F61877"/>
    <w:rsid w:val="00F626C2"/>
    <w:rsid w:val="00F62AB6"/>
    <w:rsid w:val="00F62FB0"/>
    <w:rsid w:val="00F648CB"/>
    <w:rsid w:val="00F65241"/>
    <w:rsid w:val="00F65DC2"/>
    <w:rsid w:val="00F65F12"/>
    <w:rsid w:val="00F674F5"/>
    <w:rsid w:val="00F702B6"/>
    <w:rsid w:val="00F7045A"/>
    <w:rsid w:val="00F70463"/>
    <w:rsid w:val="00F70DDF"/>
    <w:rsid w:val="00F72088"/>
    <w:rsid w:val="00F72FD4"/>
    <w:rsid w:val="00F7304F"/>
    <w:rsid w:val="00F74FAF"/>
    <w:rsid w:val="00F7528D"/>
    <w:rsid w:val="00F7539E"/>
    <w:rsid w:val="00F7635A"/>
    <w:rsid w:val="00F76476"/>
    <w:rsid w:val="00F7672B"/>
    <w:rsid w:val="00F7672F"/>
    <w:rsid w:val="00F7676C"/>
    <w:rsid w:val="00F76789"/>
    <w:rsid w:val="00F76932"/>
    <w:rsid w:val="00F76943"/>
    <w:rsid w:val="00F76CDE"/>
    <w:rsid w:val="00F80750"/>
    <w:rsid w:val="00F80DBB"/>
    <w:rsid w:val="00F81378"/>
    <w:rsid w:val="00F81B12"/>
    <w:rsid w:val="00F81E84"/>
    <w:rsid w:val="00F82CF9"/>
    <w:rsid w:val="00F839F2"/>
    <w:rsid w:val="00F83A4D"/>
    <w:rsid w:val="00F83AB6"/>
    <w:rsid w:val="00F8442C"/>
    <w:rsid w:val="00F85FF4"/>
    <w:rsid w:val="00F86787"/>
    <w:rsid w:val="00F87244"/>
    <w:rsid w:val="00F90334"/>
    <w:rsid w:val="00F90A73"/>
    <w:rsid w:val="00F9200E"/>
    <w:rsid w:val="00F92778"/>
    <w:rsid w:val="00F928CD"/>
    <w:rsid w:val="00F92B4B"/>
    <w:rsid w:val="00F92E1B"/>
    <w:rsid w:val="00F93CB9"/>
    <w:rsid w:val="00F94235"/>
    <w:rsid w:val="00F94AC1"/>
    <w:rsid w:val="00F94AF0"/>
    <w:rsid w:val="00F957BD"/>
    <w:rsid w:val="00F97193"/>
    <w:rsid w:val="00F971C7"/>
    <w:rsid w:val="00F9762F"/>
    <w:rsid w:val="00FA0A12"/>
    <w:rsid w:val="00FA0D74"/>
    <w:rsid w:val="00FA0D87"/>
    <w:rsid w:val="00FA0DF4"/>
    <w:rsid w:val="00FA1068"/>
    <w:rsid w:val="00FA11C8"/>
    <w:rsid w:val="00FA13FA"/>
    <w:rsid w:val="00FA1BC2"/>
    <w:rsid w:val="00FA2242"/>
    <w:rsid w:val="00FA224E"/>
    <w:rsid w:val="00FA278D"/>
    <w:rsid w:val="00FA38C1"/>
    <w:rsid w:val="00FA3A33"/>
    <w:rsid w:val="00FA4624"/>
    <w:rsid w:val="00FA4A9F"/>
    <w:rsid w:val="00FA5393"/>
    <w:rsid w:val="00FA61F3"/>
    <w:rsid w:val="00FA7D56"/>
    <w:rsid w:val="00FA7F95"/>
    <w:rsid w:val="00FB0121"/>
    <w:rsid w:val="00FB1251"/>
    <w:rsid w:val="00FB186B"/>
    <w:rsid w:val="00FB190D"/>
    <w:rsid w:val="00FB1A2C"/>
    <w:rsid w:val="00FB1C0C"/>
    <w:rsid w:val="00FB2946"/>
    <w:rsid w:val="00FB2CEC"/>
    <w:rsid w:val="00FB31C4"/>
    <w:rsid w:val="00FB3FD3"/>
    <w:rsid w:val="00FB4340"/>
    <w:rsid w:val="00FB4B89"/>
    <w:rsid w:val="00FB52E6"/>
    <w:rsid w:val="00FB588A"/>
    <w:rsid w:val="00FB5F07"/>
    <w:rsid w:val="00FB5FF2"/>
    <w:rsid w:val="00FB61DE"/>
    <w:rsid w:val="00FC0145"/>
    <w:rsid w:val="00FC0C24"/>
    <w:rsid w:val="00FC154F"/>
    <w:rsid w:val="00FC1C01"/>
    <w:rsid w:val="00FC1CCD"/>
    <w:rsid w:val="00FC21F9"/>
    <w:rsid w:val="00FC2809"/>
    <w:rsid w:val="00FC364E"/>
    <w:rsid w:val="00FC39C7"/>
    <w:rsid w:val="00FC3A63"/>
    <w:rsid w:val="00FC3F32"/>
    <w:rsid w:val="00FC4256"/>
    <w:rsid w:val="00FC4B05"/>
    <w:rsid w:val="00FC6427"/>
    <w:rsid w:val="00FC6EBD"/>
    <w:rsid w:val="00FD0725"/>
    <w:rsid w:val="00FD10BE"/>
    <w:rsid w:val="00FD15F9"/>
    <w:rsid w:val="00FD23ED"/>
    <w:rsid w:val="00FD2852"/>
    <w:rsid w:val="00FD2F9F"/>
    <w:rsid w:val="00FD3EAC"/>
    <w:rsid w:val="00FD504B"/>
    <w:rsid w:val="00FD588F"/>
    <w:rsid w:val="00FD5CB0"/>
    <w:rsid w:val="00FD5EA1"/>
    <w:rsid w:val="00FD7823"/>
    <w:rsid w:val="00FE0266"/>
    <w:rsid w:val="00FE06B4"/>
    <w:rsid w:val="00FE14EE"/>
    <w:rsid w:val="00FE1C0B"/>
    <w:rsid w:val="00FE36B3"/>
    <w:rsid w:val="00FE4E36"/>
    <w:rsid w:val="00FE52FF"/>
    <w:rsid w:val="00FE5C9A"/>
    <w:rsid w:val="00FE5C9B"/>
    <w:rsid w:val="00FE7914"/>
    <w:rsid w:val="00FF0FD8"/>
    <w:rsid w:val="00FF11D4"/>
    <w:rsid w:val="00FF1737"/>
    <w:rsid w:val="00FF3A29"/>
    <w:rsid w:val="00FF46E9"/>
    <w:rsid w:val="00FF477A"/>
    <w:rsid w:val="00FF47F7"/>
    <w:rsid w:val="00FF484A"/>
    <w:rsid w:val="00FF4F8B"/>
    <w:rsid w:val="00FF597F"/>
    <w:rsid w:val="00FF6545"/>
    <w:rsid w:val="00FF6DF4"/>
    <w:rsid w:val="00FF72D7"/>
    <w:rsid w:val="00FF7974"/>
    <w:rsid w:val="00FF7A02"/>
    <w:rsid w:val="00FF7B7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689706-E39D-48D2-9FAF-43F82C16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1F"/>
    <w:pPr>
      <w:spacing w:line="264" w:lineRule="auto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501F"/>
    <w:rPr>
      <w:rFonts w:ascii="Arial" w:hAnsi="Arial" w:cs="Times New Roman"/>
      <w:color w:val="0000FF"/>
      <w:sz w:val="22"/>
      <w:szCs w:val="22"/>
      <w:u w:val="none"/>
      <w:vertAlign w:val="baseline"/>
    </w:rPr>
  </w:style>
  <w:style w:type="character" w:styleId="a4">
    <w:name w:val="Strong"/>
    <w:basedOn w:val="a0"/>
    <w:uiPriority w:val="99"/>
    <w:qFormat/>
    <w:rsid w:val="00B635D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635D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20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0BA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25BD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0427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0427FF"/>
    <w:rPr>
      <w:rFonts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rsid w:val="000427FF"/>
    <w:rPr>
      <w:rFonts w:cs="Times New Roman"/>
      <w:vertAlign w:val="superscript"/>
    </w:rPr>
  </w:style>
  <w:style w:type="paragraph" w:customStyle="1" w:styleId="s30eec3f8">
    <w:name w:val="s30eec3f8"/>
    <w:basedOn w:val="a"/>
    <w:rsid w:val="000427F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b8d990e2">
    <w:name w:val="sb8d990e2"/>
    <w:basedOn w:val="a0"/>
    <w:rsid w:val="000427FF"/>
    <w:rPr>
      <w:rFonts w:cs="Times New Roman"/>
    </w:rPr>
  </w:style>
  <w:style w:type="character" w:customStyle="1" w:styleId="sfbbfee58">
    <w:name w:val="sfbbfee58"/>
    <w:basedOn w:val="a0"/>
    <w:rsid w:val="000427FF"/>
    <w:rPr>
      <w:rFonts w:cs="Times New Roman"/>
    </w:rPr>
  </w:style>
  <w:style w:type="character" w:customStyle="1" w:styleId="s7d2086b4">
    <w:name w:val="s7d2086b4"/>
    <w:basedOn w:val="a0"/>
    <w:rsid w:val="000427FF"/>
    <w:rPr>
      <w:rFonts w:cs="Times New Roman"/>
    </w:rPr>
  </w:style>
  <w:style w:type="paragraph" w:customStyle="1" w:styleId="Default">
    <w:name w:val="Default"/>
    <w:uiPriority w:val="99"/>
    <w:rsid w:val="0004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2B5C5A"/>
    <w:rPr>
      <w:rFonts w:asciiTheme="minorHAnsi" w:eastAsiaTheme="minorEastAsia" w:hAnsiTheme="minorHAnsi" w:cstheme="minorBidi"/>
    </w:rPr>
  </w:style>
  <w:style w:type="paragraph" w:customStyle="1" w:styleId="ac">
    <w:name w:val="Цитаты"/>
    <w:basedOn w:val="a"/>
    <w:rsid w:val="00187168"/>
    <w:pPr>
      <w:spacing w:before="100" w:after="100" w:line="240" w:lineRule="auto"/>
      <w:ind w:left="360" w:right="360" w:firstLine="0"/>
      <w:jc w:val="left"/>
    </w:pPr>
    <w:rPr>
      <w:rFonts w:ascii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.ru" TargetMode="External"/><Relationship Id="rId13" Type="http://schemas.openxmlformats.org/officeDocument/2006/relationships/hyperlink" Target="http://www.ej.ru" TargetMode="External"/><Relationship Id="rId18" Type="http://schemas.openxmlformats.org/officeDocument/2006/relationships/hyperlink" Target="http://www.ejnew.com" TargetMode="External"/><Relationship Id="rId26" Type="http://schemas.openxmlformats.org/officeDocument/2006/relationships/hyperlink" Target="http://www.ej.ru" TargetMode="External"/><Relationship Id="rId39" Type="http://schemas.openxmlformats.org/officeDocument/2006/relationships/hyperlink" Target="http://www.ejnew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j.ru" TargetMode="External"/><Relationship Id="rId34" Type="http://schemas.openxmlformats.org/officeDocument/2006/relationships/hyperlink" Target="http://www.ej.ru" TargetMode="External"/><Relationship Id="rId7" Type="http://schemas.openxmlformats.org/officeDocument/2006/relationships/hyperlink" Target="http://www.ej.ru" TargetMode="External"/><Relationship Id="rId12" Type="http://schemas.openxmlformats.org/officeDocument/2006/relationships/hyperlink" Target="http://www.ejnew.com" TargetMode="External"/><Relationship Id="rId17" Type="http://schemas.openxmlformats.org/officeDocument/2006/relationships/hyperlink" Target="http://www.ej.ru" TargetMode="External"/><Relationship Id="rId25" Type="http://schemas.openxmlformats.org/officeDocument/2006/relationships/hyperlink" Target="http://www.ejnew.com" TargetMode="External"/><Relationship Id="rId33" Type="http://schemas.openxmlformats.org/officeDocument/2006/relationships/hyperlink" Target="http://www.ejnew.com" TargetMode="External"/><Relationship Id="rId38" Type="http://schemas.openxmlformats.org/officeDocument/2006/relationships/hyperlink" Target="http://www.ejnew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new.com" TargetMode="External"/><Relationship Id="rId20" Type="http://schemas.openxmlformats.org/officeDocument/2006/relationships/hyperlink" Target="http://www.ej.ru" TargetMode="External"/><Relationship Id="rId29" Type="http://schemas.openxmlformats.org/officeDocument/2006/relationships/hyperlink" Target="http://www.ejnew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.ru" TargetMode="External"/><Relationship Id="rId24" Type="http://schemas.openxmlformats.org/officeDocument/2006/relationships/hyperlink" Target="http://www.ej.ru" TargetMode="External"/><Relationship Id="rId32" Type="http://schemas.openxmlformats.org/officeDocument/2006/relationships/hyperlink" Target="http://www.ej.ru" TargetMode="External"/><Relationship Id="rId37" Type="http://schemas.openxmlformats.org/officeDocument/2006/relationships/hyperlink" Target="http://www.ej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j.ru" TargetMode="External"/><Relationship Id="rId23" Type="http://schemas.openxmlformats.org/officeDocument/2006/relationships/hyperlink" Target="http://www.ejnew.com" TargetMode="External"/><Relationship Id="rId28" Type="http://schemas.openxmlformats.org/officeDocument/2006/relationships/hyperlink" Target="http://www.ej.ru" TargetMode="External"/><Relationship Id="rId36" Type="http://schemas.openxmlformats.org/officeDocument/2006/relationships/hyperlink" Target="http://www.ej.ru" TargetMode="External"/><Relationship Id="rId10" Type="http://schemas.openxmlformats.org/officeDocument/2006/relationships/hyperlink" Target="http://www.ejnew.com" TargetMode="External"/><Relationship Id="rId19" Type="http://schemas.openxmlformats.org/officeDocument/2006/relationships/hyperlink" Target="http://www.ej.ru" TargetMode="External"/><Relationship Id="rId31" Type="http://schemas.openxmlformats.org/officeDocument/2006/relationships/hyperlink" Target="http://www.e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new.com" TargetMode="External"/><Relationship Id="rId14" Type="http://schemas.openxmlformats.org/officeDocument/2006/relationships/hyperlink" Target="http://www.ejnew.com" TargetMode="External"/><Relationship Id="rId22" Type="http://schemas.openxmlformats.org/officeDocument/2006/relationships/hyperlink" Target="http://www.ej.ru" TargetMode="External"/><Relationship Id="rId27" Type="http://schemas.openxmlformats.org/officeDocument/2006/relationships/hyperlink" Target="http://www.ejnew.com" TargetMode="External"/><Relationship Id="rId30" Type="http://schemas.openxmlformats.org/officeDocument/2006/relationships/hyperlink" Target="http://www.ej.ru" TargetMode="External"/><Relationship Id="rId35" Type="http://schemas.openxmlformats.org/officeDocument/2006/relationships/hyperlink" Target="http://www.ejnew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hchr.org/english/bodies/hrc/docs/gc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MMDC</Company>
  <LinksUpToDate>false</LinksUpToDate>
  <CharactersWithSpaces>31812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Марина</cp:lastModifiedBy>
  <cp:revision>2</cp:revision>
  <cp:lastPrinted>2014-04-30T12:18:00Z</cp:lastPrinted>
  <dcterms:created xsi:type="dcterms:W3CDTF">2015-06-30T12:26:00Z</dcterms:created>
  <dcterms:modified xsi:type="dcterms:W3CDTF">2015-06-30T12:26:00Z</dcterms:modified>
</cp:coreProperties>
</file>